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D2F" w:rsidRPr="00AC229C" w:rsidRDefault="00943B3D" w:rsidP="008F2825">
      <w:pPr>
        <w:spacing w:line="240" w:lineRule="auto"/>
        <w:ind w:left="-567" w:right="-425"/>
        <w:jc w:val="center"/>
        <w:rPr>
          <w:rFonts w:ascii="Arial" w:hAnsi="Arial" w:cs="Arial"/>
          <w:b/>
          <w:sz w:val="20"/>
          <w:szCs w:val="20"/>
          <w:lang w:eastAsia="es-MX"/>
        </w:rPr>
      </w:pPr>
      <w:bookmarkStart w:id="0" w:name="_Toc444457519"/>
      <w:bookmarkStart w:id="1" w:name="_Toc444458241"/>
      <w:bookmarkStart w:id="2" w:name="_Toc444458273"/>
      <w:bookmarkStart w:id="3" w:name="_Toc454929676"/>
      <w:bookmarkStart w:id="4" w:name="_Toc444457524"/>
      <w:bookmarkStart w:id="5" w:name="_Toc444458246"/>
      <w:bookmarkStart w:id="6" w:name="_Toc444458278"/>
      <w:bookmarkStart w:id="7" w:name="_Toc454929681"/>
      <w:r w:rsidRPr="00AC229C">
        <w:rPr>
          <w:rFonts w:ascii="Arial" w:hAnsi="Arial" w:cs="Arial"/>
          <w:b/>
          <w:sz w:val="20"/>
          <w:szCs w:val="20"/>
          <w:lang w:eastAsia="es-MX"/>
        </w:rPr>
        <w:t xml:space="preserve">¿De qué </w:t>
      </w:r>
      <w:r w:rsidR="00F70CA9" w:rsidRPr="00AC229C">
        <w:rPr>
          <w:rFonts w:ascii="Arial" w:hAnsi="Arial" w:cs="Arial"/>
          <w:b/>
          <w:sz w:val="20"/>
          <w:szCs w:val="20"/>
          <w:lang w:eastAsia="es-MX"/>
        </w:rPr>
        <w:t xml:space="preserve">me </w:t>
      </w:r>
      <w:r w:rsidR="00100115" w:rsidRPr="00AC229C">
        <w:rPr>
          <w:rFonts w:ascii="Arial" w:hAnsi="Arial" w:cs="Arial"/>
          <w:b/>
          <w:sz w:val="20"/>
          <w:szCs w:val="20"/>
          <w:lang w:eastAsia="es-MX"/>
        </w:rPr>
        <w:t>sirve</w:t>
      </w:r>
      <w:r w:rsidRPr="00AC229C">
        <w:rPr>
          <w:rFonts w:ascii="Arial" w:hAnsi="Arial" w:cs="Arial"/>
          <w:b/>
          <w:sz w:val="20"/>
          <w:szCs w:val="20"/>
          <w:lang w:eastAsia="es-MX"/>
        </w:rPr>
        <w:t xml:space="preserve"> la interculturalidad?</w:t>
      </w:r>
      <w:r w:rsidR="00F70CA9" w:rsidRPr="00AC229C">
        <w:rPr>
          <w:rFonts w:ascii="Arial" w:hAnsi="Arial" w:cs="Arial"/>
          <w:b/>
          <w:sz w:val="20"/>
          <w:szCs w:val="20"/>
          <w:lang w:eastAsia="es-MX"/>
        </w:rPr>
        <w:t xml:space="preserve"> </w:t>
      </w:r>
      <w:r w:rsidR="00D621F7" w:rsidRPr="00AC229C">
        <w:rPr>
          <w:rFonts w:ascii="Arial" w:hAnsi="Arial" w:cs="Arial"/>
          <w:b/>
          <w:sz w:val="20"/>
          <w:szCs w:val="20"/>
          <w:lang w:eastAsia="es-MX"/>
        </w:rPr>
        <w:t>Evaluación</w:t>
      </w:r>
      <w:r w:rsidR="002C3D2F" w:rsidRPr="00AC229C">
        <w:rPr>
          <w:rFonts w:ascii="Arial" w:hAnsi="Arial" w:cs="Arial"/>
          <w:b/>
          <w:sz w:val="20"/>
          <w:szCs w:val="20"/>
          <w:lang w:eastAsia="es-MX"/>
        </w:rPr>
        <w:t xml:space="preserve"> de la Universidad Intercultural de Chiapas</w:t>
      </w:r>
      <w:r w:rsidR="00D621F7" w:rsidRPr="00AC229C">
        <w:rPr>
          <w:rFonts w:ascii="Arial" w:hAnsi="Arial" w:cs="Arial"/>
          <w:b/>
          <w:sz w:val="20"/>
          <w:szCs w:val="20"/>
          <w:lang w:eastAsia="es-MX"/>
        </w:rPr>
        <w:t xml:space="preserve"> </w:t>
      </w:r>
      <w:r w:rsidR="0055258A" w:rsidRPr="00AC229C">
        <w:rPr>
          <w:rFonts w:ascii="Arial" w:hAnsi="Arial" w:cs="Arial"/>
          <w:b/>
          <w:sz w:val="20"/>
          <w:szCs w:val="20"/>
          <w:lang w:eastAsia="es-MX"/>
        </w:rPr>
        <w:t>por</w:t>
      </w:r>
      <w:r w:rsidR="00D621F7" w:rsidRPr="00AC229C">
        <w:rPr>
          <w:rFonts w:ascii="Arial" w:hAnsi="Arial" w:cs="Arial"/>
          <w:b/>
          <w:sz w:val="20"/>
          <w:szCs w:val="20"/>
          <w:lang w:eastAsia="es-MX"/>
        </w:rPr>
        <w:t xml:space="preserve"> sus estudiantes</w:t>
      </w:r>
    </w:p>
    <w:p w:rsidR="00730E56" w:rsidRPr="00AC229C" w:rsidRDefault="00730E56" w:rsidP="008F2825">
      <w:pPr>
        <w:spacing w:line="240" w:lineRule="auto"/>
        <w:ind w:left="-567" w:right="-425"/>
        <w:rPr>
          <w:rFonts w:ascii="Arial" w:hAnsi="Arial" w:cs="Arial"/>
          <w:b/>
          <w:sz w:val="20"/>
          <w:szCs w:val="20"/>
        </w:rPr>
      </w:pPr>
      <w:r w:rsidRPr="00AC229C">
        <w:rPr>
          <w:rFonts w:ascii="Arial" w:hAnsi="Arial" w:cs="Arial"/>
          <w:b/>
          <w:sz w:val="20"/>
          <w:szCs w:val="20"/>
        </w:rPr>
        <w:t>Resumen</w:t>
      </w:r>
    </w:p>
    <w:p w:rsidR="0066769B" w:rsidRPr="00AC229C" w:rsidRDefault="00730E56" w:rsidP="008F2825">
      <w:pPr>
        <w:spacing w:line="240" w:lineRule="auto"/>
        <w:ind w:left="-567" w:right="-425"/>
        <w:rPr>
          <w:rFonts w:ascii="Arial" w:hAnsi="Arial" w:cs="Arial"/>
          <w:sz w:val="20"/>
          <w:szCs w:val="20"/>
          <w:lang w:eastAsia="es-MX"/>
        </w:rPr>
      </w:pPr>
      <w:r w:rsidRPr="00AC229C">
        <w:rPr>
          <w:rFonts w:ascii="Arial" w:hAnsi="Arial" w:cs="Arial"/>
          <w:sz w:val="20"/>
          <w:szCs w:val="20"/>
          <w:lang w:eastAsia="es-MX"/>
        </w:rPr>
        <w:t xml:space="preserve">El modelo intercultural en la educación superior en México hasta el momento ha sido la única propuesta hecha realidad para una educación inclusiva hacía los conocimientos y saberes </w:t>
      </w:r>
      <w:r w:rsidR="00130B94" w:rsidRPr="00AC229C">
        <w:rPr>
          <w:rFonts w:ascii="Arial" w:hAnsi="Arial" w:cs="Arial"/>
          <w:sz w:val="20"/>
          <w:szCs w:val="20"/>
          <w:lang w:eastAsia="es-MX"/>
        </w:rPr>
        <w:t>«</w:t>
      </w:r>
      <w:r w:rsidRPr="00AC229C">
        <w:rPr>
          <w:rFonts w:ascii="Arial" w:hAnsi="Arial" w:cs="Arial"/>
          <w:sz w:val="20"/>
          <w:szCs w:val="20"/>
          <w:lang w:eastAsia="es-MX"/>
        </w:rPr>
        <w:t>no occidentales</w:t>
      </w:r>
      <w:r w:rsidR="001A1BB1" w:rsidRPr="00AC229C">
        <w:rPr>
          <w:rFonts w:ascii="Arial" w:hAnsi="Arial" w:cs="Arial"/>
          <w:sz w:val="20"/>
          <w:szCs w:val="20"/>
          <w:lang w:eastAsia="es-MX"/>
        </w:rPr>
        <w:t>»</w:t>
      </w:r>
      <w:r w:rsidRPr="00AC229C">
        <w:rPr>
          <w:rFonts w:ascii="Arial" w:hAnsi="Arial" w:cs="Arial"/>
          <w:sz w:val="20"/>
          <w:szCs w:val="20"/>
          <w:lang w:eastAsia="es-MX"/>
        </w:rPr>
        <w:t xml:space="preserve">, integrados en un currículo educativo oficial-estatal. </w:t>
      </w:r>
      <w:r w:rsidR="0066769B" w:rsidRPr="00AC229C">
        <w:rPr>
          <w:rFonts w:ascii="Arial" w:hAnsi="Arial" w:cs="Arial"/>
          <w:sz w:val="20"/>
          <w:szCs w:val="20"/>
          <w:lang w:eastAsia="es-MX"/>
        </w:rPr>
        <w:t>No obstante, este</w:t>
      </w:r>
      <w:r w:rsidRPr="00AC229C">
        <w:rPr>
          <w:rFonts w:ascii="Arial" w:hAnsi="Arial" w:cs="Arial"/>
          <w:sz w:val="20"/>
          <w:szCs w:val="20"/>
          <w:lang w:eastAsia="es-MX"/>
        </w:rPr>
        <w:t xml:space="preserve"> modelo hasta ahora ha recibido muchas críticas desde distintos campos académicos</w:t>
      </w:r>
      <w:r w:rsidR="003A1492" w:rsidRPr="00AC229C">
        <w:rPr>
          <w:rFonts w:ascii="Arial" w:hAnsi="Arial" w:cs="Arial"/>
          <w:sz w:val="20"/>
          <w:szCs w:val="20"/>
          <w:lang w:eastAsia="es-MX"/>
        </w:rPr>
        <w:t xml:space="preserve">, aunque </w:t>
      </w:r>
      <w:r w:rsidR="009C2355" w:rsidRPr="00AC229C">
        <w:rPr>
          <w:rFonts w:ascii="Arial" w:hAnsi="Arial" w:cs="Arial"/>
          <w:sz w:val="20"/>
          <w:szCs w:val="20"/>
          <w:lang w:eastAsia="es-MX"/>
        </w:rPr>
        <w:t>la información</w:t>
      </w:r>
      <w:r w:rsidR="003A1492" w:rsidRPr="00AC229C">
        <w:rPr>
          <w:rFonts w:ascii="Arial" w:hAnsi="Arial" w:cs="Arial"/>
          <w:sz w:val="20"/>
          <w:szCs w:val="20"/>
          <w:lang w:eastAsia="es-MX"/>
        </w:rPr>
        <w:t xml:space="preserve"> sobre los puntos de vista de los estudiantes de las universidades interculturales es limitad</w:t>
      </w:r>
      <w:r w:rsidR="009C2355" w:rsidRPr="00AC229C">
        <w:rPr>
          <w:rFonts w:ascii="Arial" w:hAnsi="Arial" w:cs="Arial"/>
          <w:sz w:val="20"/>
          <w:szCs w:val="20"/>
          <w:lang w:eastAsia="es-MX"/>
        </w:rPr>
        <w:t>a</w:t>
      </w:r>
      <w:r w:rsidR="003A1492" w:rsidRPr="00AC229C">
        <w:rPr>
          <w:rFonts w:ascii="Arial" w:hAnsi="Arial" w:cs="Arial"/>
          <w:sz w:val="20"/>
          <w:szCs w:val="20"/>
          <w:lang w:eastAsia="es-MX"/>
        </w:rPr>
        <w:t xml:space="preserve">. </w:t>
      </w:r>
      <w:r w:rsidR="00F83714">
        <w:rPr>
          <w:rFonts w:ascii="Arial" w:hAnsi="Arial" w:cs="Arial"/>
          <w:sz w:val="20"/>
          <w:szCs w:val="20"/>
          <w:lang w:eastAsia="es-MX"/>
        </w:rPr>
        <w:t>El objetivo</w:t>
      </w:r>
      <w:r w:rsidR="0066769B" w:rsidRPr="00AC229C">
        <w:rPr>
          <w:rFonts w:ascii="Arial" w:hAnsi="Arial" w:cs="Arial"/>
          <w:sz w:val="20"/>
          <w:szCs w:val="20"/>
          <w:lang w:eastAsia="es-MX"/>
        </w:rPr>
        <w:t xml:space="preserve"> </w:t>
      </w:r>
      <w:r w:rsidR="00F83714">
        <w:rPr>
          <w:rFonts w:ascii="Arial" w:hAnsi="Arial" w:cs="Arial"/>
          <w:sz w:val="20"/>
          <w:szCs w:val="20"/>
          <w:lang w:eastAsia="es-MX"/>
        </w:rPr>
        <w:t>d</w:t>
      </w:r>
      <w:r w:rsidR="0066769B" w:rsidRPr="00AC229C">
        <w:rPr>
          <w:rFonts w:ascii="Arial" w:hAnsi="Arial" w:cs="Arial"/>
          <w:sz w:val="20"/>
          <w:szCs w:val="20"/>
          <w:lang w:eastAsia="es-MX"/>
        </w:rPr>
        <w:t xml:space="preserve">el presente artículo </w:t>
      </w:r>
      <w:r w:rsidR="00F83714">
        <w:rPr>
          <w:rFonts w:ascii="Arial" w:hAnsi="Arial" w:cs="Arial"/>
          <w:sz w:val="20"/>
          <w:szCs w:val="20"/>
          <w:lang w:eastAsia="es-MX"/>
        </w:rPr>
        <w:t>es</w:t>
      </w:r>
      <w:r w:rsidR="0066769B" w:rsidRPr="00AC229C">
        <w:rPr>
          <w:rFonts w:ascii="Arial" w:hAnsi="Arial" w:cs="Arial"/>
          <w:sz w:val="20"/>
          <w:szCs w:val="20"/>
          <w:lang w:eastAsia="es-MX"/>
        </w:rPr>
        <w:t xml:space="preserve"> </w:t>
      </w:r>
      <w:r w:rsidR="00F83714">
        <w:rPr>
          <w:rFonts w:ascii="Arial" w:hAnsi="Arial" w:cs="Arial"/>
          <w:sz w:val="20"/>
          <w:szCs w:val="20"/>
          <w:lang w:eastAsia="es-MX"/>
        </w:rPr>
        <w:t>explorar</w:t>
      </w:r>
      <w:r w:rsidR="0066769B" w:rsidRPr="00AC229C">
        <w:rPr>
          <w:rFonts w:ascii="Arial" w:hAnsi="Arial" w:cs="Arial"/>
          <w:sz w:val="20"/>
          <w:szCs w:val="20"/>
          <w:lang w:eastAsia="es-MX"/>
        </w:rPr>
        <w:t xml:space="preserve"> </w:t>
      </w:r>
      <w:r w:rsidR="003A1492" w:rsidRPr="00AC229C">
        <w:rPr>
          <w:rFonts w:ascii="Arial" w:hAnsi="Arial" w:cs="Arial"/>
          <w:sz w:val="20"/>
          <w:szCs w:val="20"/>
          <w:lang w:eastAsia="es-MX"/>
        </w:rPr>
        <w:t>las opiniones</w:t>
      </w:r>
      <w:r w:rsidR="0066769B" w:rsidRPr="00AC229C">
        <w:rPr>
          <w:rFonts w:ascii="Arial" w:hAnsi="Arial" w:cs="Arial"/>
          <w:sz w:val="20"/>
          <w:szCs w:val="20"/>
          <w:lang w:eastAsia="es-MX"/>
        </w:rPr>
        <w:t xml:space="preserve"> de</w:t>
      </w:r>
      <w:r w:rsidR="003A1492" w:rsidRPr="00AC229C">
        <w:rPr>
          <w:rFonts w:ascii="Arial" w:hAnsi="Arial" w:cs="Arial"/>
          <w:sz w:val="20"/>
          <w:szCs w:val="20"/>
          <w:lang w:eastAsia="es-MX"/>
        </w:rPr>
        <w:t xml:space="preserve"> la población estudiantil</w:t>
      </w:r>
      <w:r w:rsidR="0066769B" w:rsidRPr="00AC229C">
        <w:rPr>
          <w:rFonts w:ascii="Arial" w:hAnsi="Arial" w:cs="Arial"/>
          <w:sz w:val="20"/>
          <w:szCs w:val="20"/>
          <w:lang w:eastAsia="es-MX"/>
        </w:rPr>
        <w:t xml:space="preserve"> de la Universidad Intercultural de Chiapas (México) sobre </w:t>
      </w:r>
      <w:r w:rsidR="003A1492" w:rsidRPr="00AC229C">
        <w:rPr>
          <w:rFonts w:ascii="Arial" w:hAnsi="Arial" w:cs="Arial"/>
          <w:sz w:val="20"/>
          <w:szCs w:val="20"/>
          <w:lang w:eastAsia="es-MX"/>
        </w:rPr>
        <w:t>el modelo intercultural</w:t>
      </w:r>
      <w:r w:rsidR="006D325E" w:rsidRPr="00AC229C">
        <w:rPr>
          <w:rFonts w:ascii="Arial" w:hAnsi="Arial" w:cs="Arial"/>
          <w:sz w:val="20"/>
          <w:szCs w:val="20"/>
          <w:lang w:eastAsia="es-MX"/>
        </w:rPr>
        <w:t xml:space="preserve">, </w:t>
      </w:r>
      <w:r w:rsidR="003A1492" w:rsidRPr="00AC229C">
        <w:rPr>
          <w:rFonts w:ascii="Arial" w:hAnsi="Arial" w:cs="Arial"/>
          <w:sz w:val="20"/>
          <w:szCs w:val="20"/>
          <w:lang w:eastAsia="es-MX"/>
        </w:rPr>
        <w:t xml:space="preserve">sus motivaciones </w:t>
      </w:r>
      <w:r w:rsidR="006D325E" w:rsidRPr="00AC229C">
        <w:rPr>
          <w:rFonts w:ascii="Arial" w:hAnsi="Arial" w:cs="Arial"/>
          <w:sz w:val="20"/>
          <w:szCs w:val="20"/>
          <w:lang w:eastAsia="es-MX"/>
        </w:rPr>
        <w:t>de entrar en esta universidad y</w:t>
      </w:r>
      <w:r w:rsidR="0066769B" w:rsidRPr="00AC229C">
        <w:rPr>
          <w:rFonts w:ascii="Arial" w:hAnsi="Arial" w:cs="Arial"/>
          <w:sz w:val="20"/>
          <w:szCs w:val="20"/>
          <w:lang w:eastAsia="es-MX"/>
        </w:rPr>
        <w:t xml:space="preserve"> la </w:t>
      </w:r>
      <w:r w:rsidR="003A1492" w:rsidRPr="00AC229C">
        <w:rPr>
          <w:rFonts w:ascii="Arial" w:hAnsi="Arial" w:cs="Arial"/>
          <w:sz w:val="20"/>
          <w:szCs w:val="20"/>
          <w:lang w:eastAsia="es-MX"/>
        </w:rPr>
        <w:t>aplicabilidad</w:t>
      </w:r>
      <w:r w:rsidR="0066769B" w:rsidRPr="00AC229C">
        <w:rPr>
          <w:rFonts w:ascii="Arial" w:hAnsi="Arial" w:cs="Arial"/>
          <w:sz w:val="20"/>
          <w:szCs w:val="20"/>
          <w:lang w:eastAsia="es-MX"/>
        </w:rPr>
        <w:t xml:space="preserve"> práctica de sus estudios.</w:t>
      </w:r>
      <w:r w:rsidR="00F83714">
        <w:rPr>
          <w:rFonts w:ascii="Arial" w:hAnsi="Arial" w:cs="Arial"/>
          <w:sz w:val="20"/>
          <w:szCs w:val="20"/>
          <w:lang w:eastAsia="es-MX"/>
        </w:rPr>
        <w:t xml:space="preserve"> Esto con el fin de conocer algunos aspectos funcionales de este modelo de educación y su valoración "desde abajo", por parte de las y los estudiantes.</w:t>
      </w:r>
      <w:r w:rsidR="00BE191D" w:rsidRPr="00AC229C">
        <w:rPr>
          <w:rFonts w:ascii="Arial" w:hAnsi="Arial" w:cs="Arial"/>
          <w:sz w:val="20"/>
          <w:szCs w:val="20"/>
          <w:lang w:eastAsia="es-MX"/>
        </w:rPr>
        <w:t xml:space="preserve"> Utilizando metodología cuantitativa s</w:t>
      </w:r>
      <w:r w:rsidR="0066769B" w:rsidRPr="00AC229C">
        <w:rPr>
          <w:rFonts w:ascii="Arial" w:hAnsi="Arial" w:cs="Arial"/>
          <w:sz w:val="20"/>
          <w:szCs w:val="20"/>
          <w:lang w:eastAsia="es-MX"/>
        </w:rPr>
        <w:t xml:space="preserve">e concluye que </w:t>
      </w:r>
      <w:r w:rsidR="003A1492" w:rsidRPr="00AC229C">
        <w:rPr>
          <w:rFonts w:ascii="Arial" w:hAnsi="Arial" w:cs="Arial"/>
          <w:sz w:val="20"/>
          <w:szCs w:val="20"/>
          <w:lang w:eastAsia="es-MX"/>
        </w:rPr>
        <w:t>existen diferencias étnicas en la evaluación del modelo intercultural y las motivaciones de cursar en la universidad intercultural.</w:t>
      </w:r>
      <w:r w:rsidR="00AB70EF" w:rsidRPr="00AC229C">
        <w:rPr>
          <w:rFonts w:ascii="Arial" w:hAnsi="Arial" w:cs="Arial"/>
          <w:sz w:val="20"/>
          <w:szCs w:val="20"/>
          <w:lang w:eastAsia="es-MX"/>
        </w:rPr>
        <w:t xml:space="preserve"> </w:t>
      </w:r>
      <w:r w:rsidR="003A1492" w:rsidRPr="00AC229C">
        <w:rPr>
          <w:rFonts w:ascii="Arial" w:hAnsi="Arial" w:cs="Arial"/>
          <w:sz w:val="20"/>
          <w:szCs w:val="20"/>
          <w:lang w:eastAsia="es-MX"/>
        </w:rPr>
        <w:t>A</w:t>
      </w:r>
      <w:r w:rsidR="00AB70EF" w:rsidRPr="00AC229C">
        <w:rPr>
          <w:rFonts w:ascii="Arial" w:hAnsi="Arial" w:cs="Arial"/>
          <w:sz w:val="20"/>
          <w:szCs w:val="20"/>
          <w:lang w:eastAsia="es-MX"/>
        </w:rPr>
        <w:t xml:space="preserve">demás se </w:t>
      </w:r>
      <w:r w:rsidR="00BE4A14" w:rsidRPr="00AC229C">
        <w:rPr>
          <w:rFonts w:ascii="Arial" w:hAnsi="Arial" w:cs="Arial"/>
          <w:sz w:val="20"/>
          <w:szCs w:val="20"/>
          <w:lang w:eastAsia="es-MX"/>
        </w:rPr>
        <w:t>muestra</w:t>
      </w:r>
      <w:r w:rsidR="00AB70EF" w:rsidRPr="00AC229C">
        <w:rPr>
          <w:rFonts w:ascii="Arial" w:hAnsi="Arial" w:cs="Arial"/>
          <w:sz w:val="20"/>
          <w:szCs w:val="20"/>
          <w:lang w:eastAsia="es-MX"/>
        </w:rPr>
        <w:t xml:space="preserve"> que el nivel de </w:t>
      </w:r>
      <w:r w:rsidR="00BE4A14" w:rsidRPr="00AC229C">
        <w:rPr>
          <w:rFonts w:ascii="Arial" w:hAnsi="Arial" w:cs="Arial"/>
          <w:sz w:val="20"/>
          <w:szCs w:val="20"/>
          <w:lang w:eastAsia="es-MX"/>
        </w:rPr>
        <w:t xml:space="preserve">escepticismo expresado por los estudiantes sobre dicho modelo y las distintas formas de su aplicabilidad práctica está relacionado con la cantidad de tiempo que el alumno ha pasado estudiando en la universidad. Basándose en estos datos se propone revisar algunos puntos críticos para mejorar el funcionamiento de las universidades interculturales.   </w:t>
      </w:r>
    </w:p>
    <w:p w:rsidR="008575FB" w:rsidRPr="00AC229C" w:rsidRDefault="008575FB" w:rsidP="008F2825">
      <w:pPr>
        <w:spacing w:line="240" w:lineRule="auto"/>
        <w:ind w:left="-567" w:right="-425"/>
        <w:rPr>
          <w:rFonts w:ascii="Arial" w:hAnsi="Arial" w:cs="Arial"/>
          <w:b/>
          <w:sz w:val="20"/>
          <w:szCs w:val="20"/>
        </w:rPr>
      </w:pPr>
    </w:p>
    <w:p w:rsidR="00A07897" w:rsidRPr="00AC229C" w:rsidRDefault="00A07897" w:rsidP="008F2825">
      <w:pPr>
        <w:spacing w:line="240" w:lineRule="auto"/>
        <w:ind w:left="-567" w:right="-425"/>
        <w:rPr>
          <w:rFonts w:ascii="Arial" w:hAnsi="Arial" w:cs="Arial"/>
          <w:sz w:val="20"/>
          <w:szCs w:val="20"/>
        </w:rPr>
      </w:pPr>
      <w:r w:rsidRPr="00AC229C">
        <w:rPr>
          <w:rFonts w:ascii="Arial" w:hAnsi="Arial" w:cs="Arial"/>
          <w:b/>
          <w:sz w:val="20"/>
          <w:szCs w:val="20"/>
        </w:rPr>
        <w:t xml:space="preserve">Palabras clave: </w:t>
      </w:r>
      <w:r w:rsidRPr="00AC229C">
        <w:rPr>
          <w:rFonts w:ascii="Arial" w:hAnsi="Arial" w:cs="Arial"/>
          <w:i/>
          <w:sz w:val="20"/>
          <w:szCs w:val="20"/>
        </w:rPr>
        <w:t>interculturalidad</w:t>
      </w:r>
      <w:r w:rsidRPr="00AC229C">
        <w:rPr>
          <w:rFonts w:ascii="Arial" w:hAnsi="Arial" w:cs="Arial"/>
          <w:sz w:val="20"/>
          <w:szCs w:val="20"/>
        </w:rPr>
        <w:t xml:space="preserve">, </w:t>
      </w:r>
      <w:r w:rsidRPr="00AC229C">
        <w:rPr>
          <w:rFonts w:ascii="Arial" w:hAnsi="Arial" w:cs="Arial"/>
          <w:i/>
          <w:sz w:val="20"/>
          <w:szCs w:val="20"/>
        </w:rPr>
        <w:t>multiculturalidad</w:t>
      </w:r>
      <w:r w:rsidRPr="00AC229C">
        <w:rPr>
          <w:rFonts w:ascii="Arial" w:hAnsi="Arial" w:cs="Arial"/>
          <w:sz w:val="20"/>
          <w:szCs w:val="20"/>
        </w:rPr>
        <w:t xml:space="preserve">, </w:t>
      </w:r>
      <w:r w:rsidRPr="00AC229C">
        <w:rPr>
          <w:rFonts w:ascii="Arial" w:hAnsi="Arial" w:cs="Arial"/>
          <w:i/>
          <w:sz w:val="20"/>
          <w:szCs w:val="20"/>
        </w:rPr>
        <w:t>educación superior intercultural</w:t>
      </w:r>
      <w:r w:rsidR="00BE4A14" w:rsidRPr="00AC229C">
        <w:rPr>
          <w:rFonts w:ascii="Arial" w:hAnsi="Arial" w:cs="Arial"/>
          <w:i/>
          <w:sz w:val="20"/>
          <w:szCs w:val="20"/>
        </w:rPr>
        <w:t>, estudiantes, Universidad Intercultural de Chiapas</w:t>
      </w:r>
      <w:r w:rsidR="003C3656" w:rsidRPr="00AC229C">
        <w:rPr>
          <w:rFonts w:ascii="Arial" w:hAnsi="Arial" w:cs="Arial"/>
          <w:i/>
          <w:sz w:val="20"/>
          <w:szCs w:val="20"/>
        </w:rPr>
        <w:t>;</w:t>
      </w:r>
    </w:p>
    <w:p w:rsidR="0055258A" w:rsidRPr="00AC229C" w:rsidRDefault="0055258A" w:rsidP="008F2825">
      <w:pPr>
        <w:spacing w:line="240" w:lineRule="auto"/>
        <w:ind w:left="-567" w:right="-425"/>
        <w:rPr>
          <w:rFonts w:ascii="Arial" w:hAnsi="Arial" w:cs="Arial"/>
          <w:b/>
          <w:sz w:val="20"/>
          <w:szCs w:val="20"/>
        </w:rPr>
      </w:pPr>
    </w:p>
    <w:p w:rsidR="0055258A" w:rsidRPr="00AC229C" w:rsidRDefault="0055258A" w:rsidP="008F2825">
      <w:pPr>
        <w:spacing w:line="240" w:lineRule="auto"/>
        <w:ind w:left="-567" w:right="-425"/>
        <w:jc w:val="center"/>
        <w:rPr>
          <w:rFonts w:ascii="Arial" w:hAnsi="Arial" w:cs="Arial"/>
          <w:b/>
          <w:sz w:val="20"/>
          <w:szCs w:val="20"/>
          <w:lang w:eastAsia="es-MX"/>
        </w:rPr>
      </w:pPr>
      <w:r w:rsidRPr="00AC229C">
        <w:rPr>
          <w:rFonts w:ascii="Arial" w:hAnsi="Arial" w:cs="Arial"/>
          <w:b/>
          <w:sz w:val="20"/>
          <w:szCs w:val="20"/>
          <w:lang w:eastAsia="es-MX"/>
        </w:rPr>
        <w:t>What is the use of interculturalism? Evaluation of the Intercultural University of Chiapas by its students</w:t>
      </w:r>
    </w:p>
    <w:p w:rsidR="0055258A" w:rsidRPr="00AC229C" w:rsidRDefault="0055258A" w:rsidP="008F2825">
      <w:pPr>
        <w:spacing w:line="240" w:lineRule="auto"/>
        <w:ind w:left="-567" w:right="-425"/>
        <w:rPr>
          <w:rFonts w:ascii="Arial" w:hAnsi="Arial" w:cs="Arial"/>
          <w:b/>
          <w:sz w:val="20"/>
          <w:szCs w:val="20"/>
          <w:lang w:eastAsia="es-MX"/>
        </w:rPr>
      </w:pPr>
      <w:r w:rsidRPr="00AC229C">
        <w:rPr>
          <w:rFonts w:ascii="Arial" w:hAnsi="Arial" w:cs="Arial"/>
          <w:b/>
          <w:sz w:val="20"/>
          <w:szCs w:val="20"/>
          <w:lang w:eastAsia="es-MX"/>
        </w:rPr>
        <w:t>Summary</w:t>
      </w:r>
    </w:p>
    <w:p w:rsidR="0055258A" w:rsidRPr="00AC229C" w:rsidRDefault="008575FB" w:rsidP="008F2825">
      <w:pPr>
        <w:spacing w:line="240" w:lineRule="auto"/>
        <w:ind w:left="-567" w:right="-425"/>
        <w:rPr>
          <w:rFonts w:ascii="Arial" w:hAnsi="Arial" w:cs="Arial"/>
          <w:sz w:val="20"/>
          <w:szCs w:val="20"/>
          <w:lang w:val="en-US" w:eastAsia="es-MX"/>
        </w:rPr>
      </w:pPr>
      <w:r w:rsidRPr="00AC229C">
        <w:rPr>
          <w:rFonts w:ascii="Arial" w:hAnsi="Arial" w:cs="Arial"/>
          <w:sz w:val="20"/>
          <w:szCs w:val="20"/>
          <w:lang w:eastAsia="es-MX"/>
        </w:rPr>
        <w:tab/>
      </w:r>
      <w:r w:rsidR="0055258A" w:rsidRPr="00AC229C">
        <w:rPr>
          <w:rFonts w:ascii="Arial" w:hAnsi="Arial" w:cs="Arial"/>
          <w:sz w:val="20"/>
          <w:szCs w:val="20"/>
          <w:lang w:val="en-US" w:eastAsia="es-MX"/>
        </w:rPr>
        <w:t xml:space="preserve">The intercultural model in higher education in Mexico has so far been the only proposal made a reality for an inclusive education towards the </w:t>
      </w:r>
      <w:r w:rsidR="00130B94" w:rsidRPr="00AC229C">
        <w:rPr>
          <w:rFonts w:ascii="Arial" w:hAnsi="Arial" w:cs="Arial"/>
          <w:sz w:val="20"/>
          <w:szCs w:val="20"/>
          <w:lang w:val="en-US" w:eastAsia="es-MX"/>
        </w:rPr>
        <w:t>«</w:t>
      </w:r>
      <w:r w:rsidR="0055258A" w:rsidRPr="00AC229C">
        <w:rPr>
          <w:rFonts w:ascii="Arial" w:hAnsi="Arial" w:cs="Arial"/>
          <w:sz w:val="20"/>
          <w:szCs w:val="20"/>
          <w:lang w:val="en-US" w:eastAsia="es-MX"/>
        </w:rPr>
        <w:t>non-</w:t>
      </w:r>
      <w:r w:rsidR="00B60FF5" w:rsidRPr="00AC229C">
        <w:rPr>
          <w:rFonts w:ascii="Arial" w:hAnsi="Arial" w:cs="Arial"/>
          <w:sz w:val="20"/>
          <w:szCs w:val="20"/>
          <w:lang w:val="en-US" w:eastAsia="es-MX"/>
        </w:rPr>
        <w:t>w</w:t>
      </w:r>
      <w:r w:rsidR="0055258A" w:rsidRPr="00AC229C">
        <w:rPr>
          <w:rFonts w:ascii="Arial" w:hAnsi="Arial" w:cs="Arial"/>
          <w:sz w:val="20"/>
          <w:szCs w:val="20"/>
          <w:lang w:val="en-US" w:eastAsia="es-MX"/>
        </w:rPr>
        <w:t>estern</w:t>
      </w:r>
      <w:r w:rsidR="001A1BB1" w:rsidRPr="00AC229C">
        <w:rPr>
          <w:rFonts w:ascii="Arial" w:hAnsi="Arial" w:cs="Arial"/>
          <w:sz w:val="20"/>
          <w:szCs w:val="20"/>
          <w:lang w:eastAsia="es-MX"/>
        </w:rPr>
        <w:t>»</w:t>
      </w:r>
      <w:r w:rsidR="0055258A" w:rsidRPr="00AC229C">
        <w:rPr>
          <w:rFonts w:ascii="Arial" w:hAnsi="Arial" w:cs="Arial"/>
          <w:sz w:val="20"/>
          <w:szCs w:val="20"/>
          <w:lang w:val="en-US" w:eastAsia="es-MX"/>
        </w:rPr>
        <w:t xml:space="preserve"> knowledge integrated in an official-state educational curriculum. However, this model has so far received much criticism from different academic fields, although information on the views of students of intercultural universities is limited. This article explores the </w:t>
      </w:r>
      <w:r w:rsidR="001A1BB1" w:rsidRPr="00AC229C">
        <w:rPr>
          <w:rFonts w:ascii="Arial" w:hAnsi="Arial" w:cs="Arial"/>
          <w:sz w:val="20"/>
          <w:szCs w:val="20"/>
          <w:lang w:val="en-US" w:eastAsia="es-MX"/>
        </w:rPr>
        <w:t>opinions</w:t>
      </w:r>
      <w:r w:rsidR="0055258A" w:rsidRPr="00AC229C">
        <w:rPr>
          <w:rFonts w:ascii="Arial" w:hAnsi="Arial" w:cs="Arial"/>
          <w:sz w:val="20"/>
          <w:szCs w:val="20"/>
          <w:lang w:val="en-US" w:eastAsia="es-MX"/>
        </w:rPr>
        <w:t xml:space="preserve"> of the student population of the Intercultural University of Chiapas (Mexico) on the intercultural model, their motivations to enter this university and the practical applicability of their studies.</w:t>
      </w:r>
      <w:r w:rsidR="00BE191D" w:rsidRPr="00AC229C">
        <w:rPr>
          <w:rFonts w:ascii="Arial" w:hAnsi="Arial" w:cs="Arial"/>
          <w:sz w:val="20"/>
          <w:szCs w:val="20"/>
          <w:lang w:val="en-US" w:eastAsia="es-MX"/>
        </w:rPr>
        <w:t xml:space="preserve"> With a use of quantitative methods i</w:t>
      </w:r>
      <w:r w:rsidR="0055258A" w:rsidRPr="00AC229C">
        <w:rPr>
          <w:rFonts w:ascii="Arial" w:hAnsi="Arial" w:cs="Arial"/>
          <w:sz w:val="20"/>
          <w:szCs w:val="20"/>
          <w:lang w:val="en-US" w:eastAsia="es-MX"/>
        </w:rPr>
        <w:t>t concludes that there are ethnic differences in the evaluation of the intercultural model and the motivations to study in the intercultural university. It is also shown that the level of skepticism expressed by students about this model and the different forms of its practical applicability is related to the amount of time that the student has spent studying in the university. Based on these data it is proposed to review some critical points to improve the functioning of intercultural universities.</w:t>
      </w:r>
    </w:p>
    <w:p w:rsidR="008575FB" w:rsidRPr="00AC229C" w:rsidRDefault="008575FB" w:rsidP="008F2825">
      <w:pPr>
        <w:spacing w:line="240" w:lineRule="auto"/>
        <w:ind w:left="-567" w:right="-425"/>
        <w:rPr>
          <w:rFonts w:ascii="Arial" w:hAnsi="Arial" w:cs="Arial"/>
          <w:b/>
          <w:sz w:val="20"/>
          <w:szCs w:val="20"/>
        </w:rPr>
      </w:pPr>
    </w:p>
    <w:p w:rsidR="0055258A" w:rsidRPr="00AC229C" w:rsidRDefault="0055258A" w:rsidP="008F2825">
      <w:pPr>
        <w:spacing w:line="240" w:lineRule="auto"/>
        <w:ind w:left="-567" w:right="-425"/>
        <w:rPr>
          <w:rFonts w:ascii="Arial" w:hAnsi="Arial" w:cs="Arial"/>
          <w:sz w:val="20"/>
          <w:szCs w:val="20"/>
        </w:rPr>
      </w:pPr>
      <w:proofErr w:type="spellStart"/>
      <w:r w:rsidRPr="00AC229C">
        <w:rPr>
          <w:rFonts w:ascii="Arial" w:hAnsi="Arial" w:cs="Arial"/>
          <w:b/>
          <w:sz w:val="20"/>
          <w:szCs w:val="20"/>
        </w:rPr>
        <w:t>Keywords</w:t>
      </w:r>
      <w:proofErr w:type="spellEnd"/>
      <w:r w:rsidRPr="00AC229C">
        <w:rPr>
          <w:rFonts w:ascii="Arial" w:hAnsi="Arial" w:cs="Arial"/>
          <w:sz w:val="20"/>
          <w:szCs w:val="20"/>
        </w:rPr>
        <w:t xml:space="preserve">: </w:t>
      </w:r>
      <w:r w:rsidR="004F7FDB" w:rsidRPr="00AC229C">
        <w:rPr>
          <w:rFonts w:ascii="Arial" w:hAnsi="Arial" w:cs="Arial"/>
          <w:i/>
          <w:sz w:val="20"/>
          <w:szCs w:val="20"/>
        </w:rPr>
        <w:t>I</w:t>
      </w:r>
      <w:r w:rsidRPr="00AC229C">
        <w:rPr>
          <w:rFonts w:ascii="Arial" w:hAnsi="Arial" w:cs="Arial"/>
          <w:i/>
          <w:sz w:val="20"/>
          <w:szCs w:val="20"/>
        </w:rPr>
        <w:t>nterculturali</w:t>
      </w:r>
      <w:r w:rsidR="004F7FDB" w:rsidRPr="00AC229C">
        <w:rPr>
          <w:rFonts w:ascii="Arial" w:hAnsi="Arial" w:cs="Arial"/>
          <w:i/>
          <w:sz w:val="20"/>
          <w:szCs w:val="20"/>
        </w:rPr>
        <w:t>ty</w:t>
      </w:r>
      <w:r w:rsidRPr="00AC229C">
        <w:rPr>
          <w:rFonts w:ascii="Arial" w:hAnsi="Arial" w:cs="Arial"/>
          <w:sz w:val="20"/>
          <w:szCs w:val="20"/>
        </w:rPr>
        <w:t xml:space="preserve">, </w:t>
      </w:r>
      <w:proofErr w:type="spellStart"/>
      <w:r w:rsidRPr="00AC229C">
        <w:rPr>
          <w:rFonts w:ascii="Arial" w:hAnsi="Arial" w:cs="Arial"/>
          <w:i/>
          <w:sz w:val="20"/>
          <w:szCs w:val="20"/>
        </w:rPr>
        <w:t>multiculturalism</w:t>
      </w:r>
      <w:proofErr w:type="spellEnd"/>
      <w:r w:rsidRPr="00AC229C">
        <w:rPr>
          <w:rFonts w:ascii="Arial" w:hAnsi="Arial" w:cs="Arial"/>
          <w:sz w:val="20"/>
          <w:szCs w:val="20"/>
        </w:rPr>
        <w:t xml:space="preserve">, </w:t>
      </w:r>
      <w:r w:rsidRPr="00AC229C">
        <w:rPr>
          <w:rFonts w:ascii="Arial" w:hAnsi="Arial" w:cs="Arial"/>
          <w:i/>
          <w:sz w:val="20"/>
          <w:szCs w:val="20"/>
        </w:rPr>
        <w:t xml:space="preserve">intercultural </w:t>
      </w:r>
      <w:proofErr w:type="spellStart"/>
      <w:r w:rsidRPr="00AC229C">
        <w:rPr>
          <w:rFonts w:ascii="Arial" w:hAnsi="Arial" w:cs="Arial"/>
          <w:i/>
          <w:sz w:val="20"/>
          <w:szCs w:val="20"/>
        </w:rPr>
        <w:t>higher</w:t>
      </w:r>
      <w:proofErr w:type="spellEnd"/>
      <w:r w:rsidRPr="00AC229C">
        <w:rPr>
          <w:rFonts w:ascii="Arial" w:hAnsi="Arial" w:cs="Arial"/>
          <w:i/>
          <w:sz w:val="20"/>
          <w:szCs w:val="20"/>
        </w:rPr>
        <w:t xml:space="preserve"> </w:t>
      </w:r>
      <w:proofErr w:type="spellStart"/>
      <w:r w:rsidRPr="00AC229C">
        <w:rPr>
          <w:rFonts w:ascii="Arial" w:hAnsi="Arial" w:cs="Arial"/>
          <w:i/>
          <w:sz w:val="20"/>
          <w:szCs w:val="20"/>
        </w:rPr>
        <w:t>education</w:t>
      </w:r>
      <w:proofErr w:type="spellEnd"/>
      <w:r w:rsidRPr="00AC229C">
        <w:rPr>
          <w:rFonts w:ascii="Arial" w:hAnsi="Arial" w:cs="Arial"/>
          <w:sz w:val="20"/>
          <w:szCs w:val="20"/>
        </w:rPr>
        <w:t xml:space="preserve">, </w:t>
      </w:r>
      <w:proofErr w:type="spellStart"/>
      <w:r w:rsidRPr="00AC229C">
        <w:rPr>
          <w:rFonts w:ascii="Arial" w:hAnsi="Arial" w:cs="Arial"/>
          <w:i/>
          <w:sz w:val="20"/>
          <w:szCs w:val="20"/>
        </w:rPr>
        <w:t>students</w:t>
      </w:r>
      <w:proofErr w:type="spellEnd"/>
      <w:r w:rsidRPr="00AC229C">
        <w:rPr>
          <w:rFonts w:ascii="Arial" w:hAnsi="Arial" w:cs="Arial"/>
          <w:sz w:val="20"/>
          <w:szCs w:val="20"/>
        </w:rPr>
        <w:t xml:space="preserve">, </w:t>
      </w:r>
      <w:r w:rsidRPr="00AC229C">
        <w:rPr>
          <w:rFonts w:ascii="Arial" w:hAnsi="Arial" w:cs="Arial"/>
          <w:i/>
          <w:sz w:val="20"/>
          <w:szCs w:val="20"/>
        </w:rPr>
        <w:t>Intercultural University of Chiapas</w:t>
      </w:r>
      <w:r w:rsidR="008575FB" w:rsidRPr="00AC229C">
        <w:rPr>
          <w:rFonts w:ascii="Arial" w:hAnsi="Arial" w:cs="Arial"/>
          <w:sz w:val="20"/>
          <w:szCs w:val="20"/>
        </w:rPr>
        <w:t>;</w:t>
      </w:r>
    </w:p>
    <w:p w:rsidR="0055258A" w:rsidRPr="00AC229C" w:rsidRDefault="0055258A" w:rsidP="008F2825">
      <w:pPr>
        <w:spacing w:line="240" w:lineRule="auto"/>
        <w:ind w:left="-567" w:right="-425"/>
        <w:rPr>
          <w:rFonts w:ascii="Arial" w:hAnsi="Arial" w:cs="Arial"/>
          <w:b/>
          <w:sz w:val="20"/>
          <w:szCs w:val="20"/>
        </w:rPr>
      </w:pPr>
    </w:p>
    <w:p w:rsidR="00890B83" w:rsidRPr="00AC229C" w:rsidRDefault="00692BA0" w:rsidP="008F2825">
      <w:pPr>
        <w:spacing w:line="240" w:lineRule="auto"/>
        <w:ind w:left="-567" w:right="-425"/>
        <w:rPr>
          <w:rFonts w:ascii="Arial" w:hAnsi="Arial" w:cs="Arial"/>
          <w:b/>
          <w:sz w:val="20"/>
          <w:szCs w:val="20"/>
        </w:rPr>
      </w:pPr>
      <w:r w:rsidRPr="00AC229C">
        <w:rPr>
          <w:rFonts w:ascii="Arial" w:hAnsi="Arial" w:cs="Arial"/>
          <w:b/>
          <w:sz w:val="20"/>
          <w:szCs w:val="20"/>
        </w:rPr>
        <w:t xml:space="preserve">1. </w:t>
      </w:r>
      <w:r w:rsidR="00890B83" w:rsidRPr="00AC229C">
        <w:rPr>
          <w:rFonts w:ascii="Arial" w:hAnsi="Arial" w:cs="Arial"/>
          <w:b/>
          <w:sz w:val="20"/>
          <w:szCs w:val="20"/>
        </w:rPr>
        <w:t>Introducción</w:t>
      </w:r>
    </w:p>
    <w:p w:rsidR="005E6336" w:rsidRPr="00AC229C" w:rsidRDefault="00527D2B" w:rsidP="008F2825">
      <w:pPr>
        <w:spacing w:line="240" w:lineRule="auto"/>
        <w:ind w:left="-567" w:right="-425"/>
        <w:rPr>
          <w:rFonts w:ascii="Arial" w:hAnsi="Arial" w:cs="Arial"/>
          <w:sz w:val="20"/>
          <w:szCs w:val="20"/>
        </w:rPr>
      </w:pPr>
      <w:r w:rsidRPr="00AC229C">
        <w:rPr>
          <w:rFonts w:ascii="Arial" w:hAnsi="Arial" w:cs="Arial"/>
          <w:sz w:val="20"/>
          <w:szCs w:val="20"/>
        </w:rPr>
        <w:t>La introducción de l</w:t>
      </w:r>
      <w:r w:rsidR="006C2AAC" w:rsidRPr="00AC229C">
        <w:rPr>
          <w:rFonts w:ascii="Arial" w:hAnsi="Arial" w:cs="Arial"/>
          <w:sz w:val="20"/>
          <w:szCs w:val="20"/>
        </w:rPr>
        <w:t xml:space="preserve">a interculturalidad </w:t>
      </w:r>
      <w:r w:rsidR="00FF1DF8" w:rsidRPr="00AC229C">
        <w:rPr>
          <w:rFonts w:ascii="Arial" w:hAnsi="Arial" w:cs="Arial"/>
          <w:sz w:val="20"/>
          <w:szCs w:val="20"/>
        </w:rPr>
        <w:t xml:space="preserve">en las políticas públicas del gobierno de México en el campo de </w:t>
      </w:r>
      <w:r w:rsidR="007614AF" w:rsidRPr="00AC229C">
        <w:rPr>
          <w:rFonts w:ascii="Arial" w:hAnsi="Arial" w:cs="Arial"/>
          <w:sz w:val="20"/>
          <w:szCs w:val="20"/>
        </w:rPr>
        <w:t xml:space="preserve">la </w:t>
      </w:r>
      <w:r w:rsidR="00FF1DF8" w:rsidRPr="00AC229C">
        <w:rPr>
          <w:rFonts w:ascii="Arial" w:hAnsi="Arial" w:cs="Arial"/>
          <w:sz w:val="20"/>
          <w:szCs w:val="20"/>
        </w:rPr>
        <w:t>educación superio</w:t>
      </w:r>
      <w:r w:rsidRPr="00AC229C">
        <w:rPr>
          <w:rFonts w:ascii="Arial" w:hAnsi="Arial" w:cs="Arial"/>
          <w:sz w:val="20"/>
          <w:szCs w:val="20"/>
        </w:rPr>
        <w:t>r</w:t>
      </w:r>
      <w:r w:rsidR="00FF1DF8" w:rsidRPr="00AC229C">
        <w:rPr>
          <w:rFonts w:ascii="Arial" w:hAnsi="Arial" w:cs="Arial"/>
          <w:sz w:val="20"/>
          <w:szCs w:val="20"/>
        </w:rPr>
        <w:t xml:space="preserve"> </w:t>
      </w:r>
      <w:r w:rsidRPr="00AC229C">
        <w:rPr>
          <w:rFonts w:ascii="Arial" w:hAnsi="Arial" w:cs="Arial"/>
          <w:sz w:val="20"/>
          <w:szCs w:val="20"/>
        </w:rPr>
        <w:t>e</w:t>
      </w:r>
      <w:r w:rsidR="00FF1DF8" w:rsidRPr="00AC229C">
        <w:rPr>
          <w:rFonts w:ascii="Arial" w:hAnsi="Arial" w:cs="Arial"/>
          <w:sz w:val="20"/>
          <w:szCs w:val="20"/>
        </w:rPr>
        <w:t xml:space="preserve">s un </w:t>
      </w:r>
      <w:r w:rsidRPr="00AC229C">
        <w:rPr>
          <w:rFonts w:ascii="Arial" w:hAnsi="Arial" w:cs="Arial"/>
          <w:sz w:val="20"/>
          <w:szCs w:val="20"/>
        </w:rPr>
        <w:t xml:space="preserve">importante giro hacia la inclusión </w:t>
      </w:r>
      <w:r w:rsidR="00214A9B" w:rsidRPr="00AC229C">
        <w:rPr>
          <w:rFonts w:ascii="Arial" w:hAnsi="Arial" w:cs="Arial"/>
          <w:sz w:val="20"/>
          <w:szCs w:val="20"/>
        </w:rPr>
        <w:t xml:space="preserve">educativa y </w:t>
      </w:r>
      <w:r w:rsidRPr="00AC229C">
        <w:rPr>
          <w:rFonts w:ascii="Arial" w:hAnsi="Arial" w:cs="Arial"/>
          <w:sz w:val="20"/>
          <w:szCs w:val="20"/>
        </w:rPr>
        <w:t xml:space="preserve">cultural </w:t>
      </w:r>
      <w:r w:rsidR="00FF1DF8" w:rsidRPr="00AC229C">
        <w:rPr>
          <w:rFonts w:ascii="Arial" w:hAnsi="Arial" w:cs="Arial"/>
          <w:sz w:val="20"/>
          <w:szCs w:val="20"/>
        </w:rPr>
        <w:t xml:space="preserve">que hace dos décadas </w:t>
      </w:r>
      <w:r w:rsidR="00C36ED4" w:rsidRPr="00AC229C">
        <w:rPr>
          <w:rFonts w:ascii="Arial" w:hAnsi="Arial" w:cs="Arial"/>
          <w:sz w:val="20"/>
          <w:szCs w:val="20"/>
        </w:rPr>
        <w:t>aún era algo poco probable</w:t>
      </w:r>
      <w:r w:rsidR="007614AF" w:rsidRPr="00AC229C">
        <w:rPr>
          <w:rFonts w:ascii="Arial" w:hAnsi="Arial" w:cs="Arial"/>
          <w:sz w:val="20"/>
          <w:szCs w:val="20"/>
        </w:rPr>
        <w:t>, aunque igual de necesario como hoy en día.</w:t>
      </w:r>
      <w:r w:rsidR="0061280D" w:rsidRPr="00AC229C">
        <w:rPr>
          <w:rFonts w:ascii="Arial" w:hAnsi="Arial" w:cs="Arial"/>
          <w:sz w:val="20"/>
          <w:szCs w:val="20"/>
        </w:rPr>
        <w:t xml:space="preserve"> </w:t>
      </w:r>
      <w:r w:rsidR="00FA5527" w:rsidRPr="00AC229C">
        <w:rPr>
          <w:rFonts w:ascii="Arial" w:hAnsi="Arial" w:cs="Arial"/>
          <w:sz w:val="20"/>
          <w:szCs w:val="20"/>
        </w:rPr>
        <w:t xml:space="preserve">La desigualdad en acceso a la educación superior en México es bien documentada y lo que resalta en prácticamente todos los estudios al respecto es la </w:t>
      </w:r>
      <w:r w:rsidR="00C2532A" w:rsidRPr="00AC229C">
        <w:rPr>
          <w:rFonts w:ascii="Arial" w:hAnsi="Arial" w:cs="Arial"/>
          <w:sz w:val="20"/>
          <w:szCs w:val="20"/>
        </w:rPr>
        <w:t xml:space="preserve">situación de exclusión que están viviendo las y los jóvenes de las etnias mexicanas </w:t>
      </w:r>
      <w:r w:rsidR="00BD3C99" w:rsidRPr="00AC229C">
        <w:rPr>
          <w:rFonts w:ascii="Arial" w:hAnsi="Arial" w:cs="Arial"/>
          <w:sz w:val="20"/>
          <w:szCs w:val="20"/>
        </w:rPr>
        <w:t>(</w:t>
      </w:r>
      <w:proofErr w:type="spellStart"/>
      <w:r w:rsidR="00BD3C99" w:rsidRPr="00AC229C">
        <w:rPr>
          <w:rFonts w:ascii="Arial" w:hAnsi="Arial" w:cs="Arial"/>
          <w:sz w:val="20"/>
          <w:szCs w:val="20"/>
        </w:rPr>
        <w:t>Bertely</w:t>
      </w:r>
      <w:proofErr w:type="spellEnd"/>
      <w:r w:rsidR="00BD3C99" w:rsidRPr="00AC229C">
        <w:rPr>
          <w:rFonts w:ascii="Arial" w:hAnsi="Arial" w:cs="Arial"/>
          <w:sz w:val="20"/>
          <w:szCs w:val="20"/>
        </w:rPr>
        <w:t xml:space="preserve"> Busquets, 2011; Casillas Alvarado </w:t>
      </w:r>
      <w:r w:rsidR="00BD3C99" w:rsidRPr="00AC229C">
        <w:rPr>
          <w:rFonts w:ascii="Arial" w:hAnsi="Arial" w:cs="Arial"/>
          <w:i/>
          <w:sz w:val="20"/>
          <w:szCs w:val="20"/>
        </w:rPr>
        <w:t>et al.</w:t>
      </w:r>
      <w:r w:rsidR="00BD3C99" w:rsidRPr="00AC229C">
        <w:rPr>
          <w:rFonts w:ascii="Arial" w:hAnsi="Arial" w:cs="Arial"/>
          <w:sz w:val="20"/>
          <w:szCs w:val="20"/>
        </w:rPr>
        <w:t xml:space="preserve">, 2012; Chávez, 2008; </w:t>
      </w:r>
      <w:proofErr w:type="spellStart"/>
      <w:r w:rsidR="00BD3C99" w:rsidRPr="00AC229C">
        <w:rPr>
          <w:rFonts w:ascii="Arial" w:hAnsi="Arial" w:cs="Arial"/>
          <w:sz w:val="20"/>
          <w:szCs w:val="20"/>
        </w:rPr>
        <w:t>Gallart</w:t>
      </w:r>
      <w:proofErr w:type="spellEnd"/>
      <w:r w:rsidR="00BD3C99" w:rsidRPr="00AC229C">
        <w:rPr>
          <w:rFonts w:ascii="Arial" w:hAnsi="Arial" w:cs="Arial"/>
          <w:sz w:val="20"/>
          <w:szCs w:val="20"/>
        </w:rPr>
        <w:t xml:space="preserve"> </w:t>
      </w:r>
      <w:proofErr w:type="spellStart"/>
      <w:r w:rsidR="00BD3C99" w:rsidRPr="00AC229C">
        <w:rPr>
          <w:rFonts w:ascii="Arial" w:hAnsi="Arial" w:cs="Arial"/>
          <w:sz w:val="20"/>
          <w:szCs w:val="20"/>
        </w:rPr>
        <w:t>Nocetti</w:t>
      </w:r>
      <w:proofErr w:type="spellEnd"/>
      <w:r w:rsidR="00BD3C99" w:rsidRPr="00AC229C">
        <w:rPr>
          <w:rFonts w:ascii="Arial" w:hAnsi="Arial" w:cs="Arial"/>
          <w:sz w:val="20"/>
          <w:szCs w:val="20"/>
        </w:rPr>
        <w:t xml:space="preserve"> y Henríquez Bremer, 2006)</w:t>
      </w:r>
      <w:r w:rsidR="00C2532A" w:rsidRPr="00AC229C">
        <w:rPr>
          <w:rFonts w:ascii="Arial" w:hAnsi="Arial" w:cs="Arial"/>
          <w:sz w:val="20"/>
          <w:szCs w:val="20"/>
        </w:rPr>
        <w:t xml:space="preserve">. </w:t>
      </w:r>
      <w:r w:rsidR="002374CD" w:rsidRPr="00AC229C">
        <w:rPr>
          <w:rFonts w:ascii="Arial" w:hAnsi="Arial" w:cs="Arial"/>
          <w:sz w:val="20"/>
          <w:szCs w:val="20"/>
        </w:rPr>
        <w:t xml:space="preserve">Las razones porque existe tal exclusión son varias, pero las principales siguen siendo la marginalización </w:t>
      </w:r>
      <w:r w:rsidR="00BE3DEF" w:rsidRPr="00AC229C">
        <w:rPr>
          <w:rFonts w:ascii="Arial" w:hAnsi="Arial" w:cs="Arial"/>
          <w:sz w:val="20"/>
          <w:szCs w:val="20"/>
        </w:rPr>
        <w:t>socio</w:t>
      </w:r>
      <w:r w:rsidR="002374CD" w:rsidRPr="00AC229C">
        <w:rPr>
          <w:rFonts w:ascii="Arial" w:hAnsi="Arial" w:cs="Arial"/>
          <w:sz w:val="20"/>
          <w:szCs w:val="20"/>
        </w:rPr>
        <w:t xml:space="preserve">económica de ese sector de población, la discriminación </w:t>
      </w:r>
      <w:r w:rsidR="00896551" w:rsidRPr="00AC229C">
        <w:rPr>
          <w:rFonts w:ascii="Arial" w:hAnsi="Arial" w:cs="Arial"/>
          <w:sz w:val="20"/>
          <w:szCs w:val="20"/>
        </w:rPr>
        <w:t>anti-</w:t>
      </w:r>
      <w:r w:rsidR="002374CD" w:rsidRPr="00AC229C">
        <w:rPr>
          <w:rFonts w:ascii="Arial" w:hAnsi="Arial" w:cs="Arial"/>
          <w:sz w:val="20"/>
          <w:szCs w:val="20"/>
        </w:rPr>
        <w:t>étnica y</w:t>
      </w:r>
      <w:r w:rsidR="00896551" w:rsidRPr="00AC229C">
        <w:rPr>
          <w:rFonts w:ascii="Arial" w:hAnsi="Arial" w:cs="Arial"/>
          <w:sz w:val="20"/>
          <w:szCs w:val="20"/>
        </w:rPr>
        <w:t xml:space="preserve"> la distribución geográfica de las universidades que usualme</w:t>
      </w:r>
      <w:r w:rsidR="00D846F6" w:rsidRPr="00AC229C">
        <w:rPr>
          <w:rFonts w:ascii="Arial" w:hAnsi="Arial" w:cs="Arial"/>
          <w:sz w:val="20"/>
          <w:szCs w:val="20"/>
        </w:rPr>
        <w:t>nte están ubicadas en las urbes, bastante lejos de las numerosas comunidades rurales.</w:t>
      </w:r>
      <w:r w:rsidR="00A24C3E" w:rsidRPr="00AC229C">
        <w:rPr>
          <w:rFonts w:ascii="Arial" w:hAnsi="Arial" w:cs="Arial"/>
          <w:sz w:val="20"/>
          <w:szCs w:val="20"/>
        </w:rPr>
        <w:t xml:space="preserve"> </w:t>
      </w:r>
    </w:p>
    <w:p w:rsidR="00232F23" w:rsidRPr="00AC229C" w:rsidRDefault="00B54AF2" w:rsidP="008F2825">
      <w:pPr>
        <w:spacing w:line="240" w:lineRule="auto"/>
        <w:ind w:left="-567" w:right="-425"/>
        <w:rPr>
          <w:rFonts w:ascii="Arial" w:hAnsi="Arial" w:cs="Arial"/>
          <w:sz w:val="20"/>
          <w:szCs w:val="20"/>
        </w:rPr>
      </w:pPr>
      <w:r w:rsidRPr="00AC229C">
        <w:rPr>
          <w:rFonts w:ascii="Arial" w:hAnsi="Arial" w:cs="Arial"/>
          <w:sz w:val="20"/>
          <w:szCs w:val="20"/>
        </w:rPr>
        <w:t>En gran medida gracias a las movilizaciones y los movimientos de l</w:t>
      </w:r>
      <w:r w:rsidR="00882527" w:rsidRPr="00AC229C">
        <w:rPr>
          <w:rFonts w:ascii="Arial" w:hAnsi="Arial" w:cs="Arial"/>
          <w:sz w:val="20"/>
          <w:szCs w:val="20"/>
        </w:rPr>
        <w:t>os</w:t>
      </w:r>
      <w:r w:rsidRPr="00AC229C">
        <w:rPr>
          <w:rFonts w:ascii="Arial" w:hAnsi="Arial" w:cs="Arial"/>
          <w:sz w:val="20"/>
          <w:szCs w:val="20"/>
        </w:rPr>
        <w:t xml:space="preserve"> grupos étnicos, l</w:t>
      </w:r>
      <w:r w:rsidR="00A24C3E" w:rsidRPr="00AC229C">
        <w:rPr>
          <w:rFonts w:ascii="Arial" w:hAnsi="Arial" w:cs="Arial"/>
          <w:sz w:val="20"/>
          <w:szCs w:val="20"/>
        </w:rPr>
        <w:t xml:space="preserve">a educación superior intercultural </w:t>
      </w:r>
      <w:r w:rsidRPr="00AC229C">
        <w:rPr>
          <w:rFonts w:ascii="Arial" w:hAnsi="Arial" w:cs="Arial"/>
          <w:sz w:val="20"/>
          <w:szCs w:val="20"/>
        </w:rPr>
        <w:t>fue implementad</w:t>
      </w:r>
      <w:r w:rsidR="005E6336" w:rsidRPr="00AC229C">
        <w:rPr>
          <w:rFonts w:ascii="Arial" w:hAnsi="Arial" w:cs="Arial"/>
          <w:sz w:val="20"/>
          <w:szCs w:val="20"/>
        </w:rPr>
        <w:t>a</w:t>
      </w:r>
      <w:r w:rsidRPr="00AC229C">
        <w:rPr>
          <w:rFonts w:ascii="Arial" w:hAnsi="Arial" w:cs="Arial"/>
          <w:sz w:val="20"/>
          <w:szCs w:val="20"/>
        </w:rPr>
        <w:t xml:space="preserve"> al nivel estatal</w:t>
      </w:r>
      <w:r w:rsidR="005E6336" w:rsidRPr="00AC229C">
        <w:rPr>
          <w:rFonts w:ascii="Arial" w:hAnsi="Arial" w:cs="Arial"/>
          <w:sz w:val="20"/>
          <w:szCs w:val="20"/>
        </w:rPr>
        <w:t xml:space="preserve"> en el siglo XXI</w:t>
      </w:r>
      <w:r w:rsidR="00A37D0A" w:rsidRPr="00AC229C">
        <w:rPr>
          <w:rFonts w:ascii="Arial" w:hAnsi="Arial" w:cs="Arial"/>
          <w:sz w:val="20"/>
          <w:szCs w:val="20"/>
        </w:rPr>
        <w:t xml:space="preserve"> (</w:t>
      </w:r>
      <w:proofErr w:type="spellStart"/>
      <w:r w:rsidR="00A37D0A" w:rsidRPr="00AC229C">
        <w:rPr>
          <w:rFonts w:ascii="Arial" w:hAnsi="Arial" w:cs="Arial"/>
          <w:sz w:val="20"/>
          <w:szCs w:val="20"/>
        </w:rPr>
        <w:t>Dietz</w:t>
      </w:r>
      <w:proofErr w:type="spellEnd"/>
      <w:r w:rsidR="00A37D0A" w:rsidRPr="00AC229C">
        <w:rPr>
          <w:rFonts w:ascii="Arial" w:hAnsi="Arial" w:cs="Arial"/>
          <w:sz w:val="20"/>
          <w:szCs w:val="20"/>
        </w:rPr>
        <w:t xml:space="preserve"> y Cortés, 2011)</w:t>
      </w:r>
      <w:r w:rsidR="00882527" w:rsidRPr="00AC229C">
        <w:rPr>
          <w:rFonts w:ascii="Arial" w:hAnsi="Arial" w:cs="Arial"/>
          <w:sz w:val="20"/>
          <w:szCs w:val="20"/>
        </w:rPr>
        <w:t>.</w:t>
      </w:r>
      <w:r w:rsidR="00D846F6" w:rsidRPr="00AC229C">
        <w:rPr>
          <w:rFonts w:ascii="Arial" w:hAnsi="Arial" w:cs="Arial"/>
          <w:sz w:val="20"/>
          <w:szCs w:val="20"/>
        </w:rPr>
        <w:t xml:space="preserve"> </w:t>
      </w:r>
      <w:r w:rsidR="005E6336" w:rsidRPr="00AC229C">
        <w:rPr>
          <w:rFonts w:ascii="Arial" w:hAnsi="Arial" w:cs="Arial"/>
          <w:sz w:val="20"/>
          <w:szCs w:val="20"/>
        </w:rPr>
        <w:t>E</w:t>
      </w:r>
      <w:r w:rsidR="00882527" w:rsidRPr="00AC229C">
        <w:rPr>
          <w:rFonts w:ascii="Arial" w:hAnsi="Arial" w:cs="Arial"/>
          <w:sz w:val="20"/>
          <w:szCs w:val="20"/>
        </w:rPr>
        <w:t>n este modelo de educación</w:t>
      </w:r>
      <w:r w:rsidR="009F1CA4" w:rsidRPr="00AC229C">
        <w:rPr>
          <w:rFonts w:ascii="Arial" w:hAnsi="Arial" w:cs="Arial"/>
          <w:sz w:val="20"/>
          <w:szCs w:val="20"/>
        </w:rPr>
        <w:t xml:space="preserve"> la interculturalidad implica una comunicación comprensiva entre las distintas culturas que conviven en un mismo espacio, con la meta de </w:t>
      </w:r>
      <w:r w:rsidR="00850B21">
        <w:rPr>
          <w:rFonts w:ascii="Arial" w:hAnsi="Arial" w:cs="Arial"/>
          <w:sz w:val="20"/>
          <w:szCs w:val="20"/>
        </w:rPr>
        <w:t>estimular</w:t>
      </w:r>
      <w:r w:rsidR="009F1CA4" w:rsidRPr="00AC229C">
        <w:rPr>
          <w:rFonts w:ascii="Arial" w:hAnsi="Arial" w:cs="Arial"/>
          <w:sz w:val="20"/>
          <w:szCs w:val="20"/>
        </w:rPr>
        <w:t xml:space="preserve"> </w:t>
      </w:r>
      <w:r w:rsidR="00850B21">
        <w:rPr>
          <w:rFonts w:ascii="Arial" w:hAnsi="Arial" w:cs="Arial"/>
          <w:sz w:val="20"/>
          <w:szCs w:val="20"/>
        </w:rPr>
        <w:t xml:space="preserve">el </w:t>
      </w:r>
      <w:r w:rsidR="009F1CA4" w:rsidRPr="00AC229C">
        <w:rPr>
          <w:rFonts w:ascii="Arial" w:hAnsi="Arial" w:cs="Arial"/>
          <w:sz w:val="20"/>
          <w:szCs w:val="20"/>
        </w:rPr>
        <w:t>enriquecimiento mutuo, el reconocimiento y la valoración de cada una de ellas dentro del marco de igualdad (Hidalgo Hernández, 2005</w:t>
      </w:r>
      <w:r w:rsidR="008F2825" w:rsidRPr="00AC229C">
        <w:rPr>
          <w:rFonts w:ascii="Arial" w:hAnsi="Arial" w:cs="Arial"/>
          <w:sz w:val="20"/>
          <w:szCs w:val="20"/>
        </w:rPr>
        <w:t>, p.</w:t>
      </w:r>
      <w:r w:rsidR="009F1CA4" w:rsidRPr="00AC229C">
        <w:rPr>
          <w:rFonts w:ascii="Arial" w:hAnsi="Arial" w:cs="Arial"/>
          <w:sz w:val="20"/>
          <w:szCs w:val="20"/>
        </w:rPr>
        <w:t xml:space="preserve"> 78). En México, al igual que en algunos otros países latinoamericanos, este modelo de interacción ha sido implementado de forma institucional en las Universidades Interculturales (UI)</w:t>
      </w:r>
      <w:r w:rsidR="00AC647D" w:rsidRPr="00AC229C">
        <w:rPr>
          <w:rFonts w:ascii="Arial" w:hAnsi="Arial" w:cs="Arial"/>
          <w:sz w:val="20"/>
          <w:szCs w:val="20"/>
        </w:rPr>
        <w:t xml:space="preserve"> que son multiétnicas y </w:t>
      </w:r>
      <w:r w:rsidR="00A051EC" w:rsidRPr="00AC229C">
        <w:rPr>
          <w:rFonts w:ascii="Arial" w:hAnsi="Arial" w:cs="Arial"/>
          <w:sz w:val="20"/>
          <w:szCs w:val="20"/>
        </w:rPr>
        <w:t xml:space="preserve">en sus contenidos educativos intentan integrar tanto los saberes </w:t>
      </w:r>
      <w:r w:rsidR="00130B94" w:rsidRPr="00AC229C">
        <w:rPr>
          <w:rFonts w:ascii="Arial" w:hAnsi="Arial" w:cs="Arial"/>
          <w:sz w:val="20"/>
          <w:szCs w:val="20"/>
        </w:rPr>
        <w:t>«</w:t>
      </w:r>
      <w:r w:rsidR="00A051EC" w:rsidRPr="00AC229C">
        <w:rPr>
          <w:rFonts w:ascii="Arial" w:hAnsi="Arial" w:cs="Arial"/>
          <w:sz w:val="20"/>
          <w:szCs w:val="20"/>
        </w:rPr>
        <w:t>modernos</w:t>
      </w:r>
      <w:r w:rsidR="00E91D6C" w:rsidRPr="00AC229C">
        <w:rPr>
          <w:rFonts w:ascii="Arial" w:hAnsi="Arial" w:cs="Arial"/>
          <w:sz w:val="20"/>
          <w:szCs w:val="20"/>
        </w:rPr>
        <w:t>-científicos</w:t>
      </w:r>
      <w:r w:rsidR="00A2298C" w:rsidRPr="00AC229C">
        <w:rPr>
          <w:rFonts w:ascii="Arial" w:hAnsi="Arial" w:cs="Arial"/>
          <w:sz w:val="20"/>
          <w:szCs w:val="20"/>
        </w:rPr>
        <w:t>»</w:t>
      </w:r>
      <w:r w:rsidR="00A051EC" w:rsidRPr="00AC229C">
        <w:rPr>
          <w:rFonts w:ascii="Arial" w:hAnsi="Arial" w:cs="Arial"/>
          <w:sz w:val="20"/>
          <w:szCs w:val="20"/>
        </w:rPr>
        <w:t xml:space="preserve">, como los </w:t>
      </w:r>
      <w:r w:rsidR="00130B94" w:rsidRPr="00AC229C">
        <w:rPr>
          <w:rFonts w:ascii="Arial" w:hAnsi="Arial" w:cs="Arial"/>
          <w:sz w:val="20"/>
          <w:szCs w:val="20"/>
        </w:rPr>
        <w:t>«</w:t>
      </w:r>
      <w:r w:rsidR="00A051EC" w:rsidRPr="00AC229C">
        <w:rPr>
          <w:rFonts w:ascii="Arial" w:hAnsi="Arial" w:cs="Arial"/>
          <w:sz w:val="20"/>
          <w:szCs w:val="20"/>
        </w:rPr>
        <w:t>tradicionales</w:t>
      </w:r>
      <w:r w:rsidR="00A2298C" w:rsidRPr="00AC229C">
        <w:rPr>
          <w:rFonts w:ascii="Arial" w:hAnsi="Arial" w:cs="Arial"/>
          <w:sz w:val="20"/>
          <w:szCs w:val="20"/>
        </w:rPr>
        <w:t>»</w:t>
      </w:r>
      <w:r w:rsidR="00A051EC" w:rsidRPr="00AC229C">
        <w:rPr>
          <w:rFonts w:ascii="Arial" w:hAnsi="Arial" w:cs="Arial"/>
          <w:sz w:val="20"/>
          <w:szCs w:val="20"/>
        </w:rPr>
        <w:t xml:space="preserve">, propios a las </w:t>
      </w:r>
      <w:r w:rsidR="00E91D6C" w:rsidRPr="00AC229C">
        <w:rPr>
          <w:rFonts w:ascii="Arial" w:hAnsi="Arial" w:cs="Arial"/>
          <w:sz w:val="20"/>
          <w:szCs w:val="20"/>
        </w:rPr>
        <w:t>etnias</w:t>
      </w:r>
      <w:r w:rsidR="00A051EC" w:rsidRPr="00AC229C">
        <w:rPr>
          <w:rFonts w:ascii="Arial" w:hAnsi="Arial" w:cs="Arial"/>
          <w:sz w:val="20"/>
          <w:szCs w:val="20"/>
        </w:rPr>
        <w:t>.</w:t>
      </w:r>
      <w:r w:rsidR="00AC647D" w:rsidRPr="00AC229C">
        <w:rPr>
          <w:rFonts w:ascii="Arial" w:hAnsi="Arial" w:cs="Arial"/>
          <w:sz w:val="20"/>
          <w:szCs w:val="20"/>
        </w:rPr>
        <w:t xml:space="preserve"> </w:t>
      </w:r>
      <w:r w:rsidR="009F1CA4" w:rsidRPr="00AC229C">
        <w:rPr>
          <w:rFonts w:ascii="Arial" w:hAnsi="Arial" w:cs="Arial"/>
          <w:sz w:val="20"/>
          <w:szCs w:val="20"/>
        </w:rPr>
        <w:t>De ahí proviene el permanente debate si este modelo es funcional en el sentido de</w:t>
      </w:r>
      <w:r w:rsidR="000E4081" w:rsidRPr="00AC229C">
        <w:rPr>
          <w:rFonts w:ascii="Arial" w:hAnsi="Arial" w:cs="Arial"/>
          <w:sz w:val="20"/>
          <w:szCs w:val="20"/>
        </w:rPr>
        <w:t xml:space="preserve"> estar cumpliendo con sus metas</w:t>
      </w:r>
      <w:r w:rsidR="009F1CA4" w:rsidRPr="00AC229C">
        <w:rPr>
          <w:rFonts w:ascii="Arial" w:hAnsi="Arial" w:cs="Arial"/>
          <w:sz w:val="20"/>
          <w:szCs w:val="20"/>
        </w:rPr>
        <w:t xml:space="preserve"> y de qué forma.</w:t>
      </w:r>
    </w:p>
    <w:p w:rsidR="004D5C22" w:rsidRPr="00AC229C" w:rsidRDefault="00232F23" w:rsidP="008F2825">
      <w:pPr>
        <w:spacing w:line="240" w:lineRule="auto"/>
        <w:ind w:left="-567" w:right="-425"/>
        <w:rPr>
          <w:rFonts w:ascii="Arial" w:hAnsi="Arial" w:cs="Arial"/>
          <w:sz w:val="20"/>
          <w:szCs w:val="20"/>
        </w:rPr>
      </w:pPr>
      <w:r w:rsidRPr="00AC229C">
        <w:rPr>
          <w:rFonts w:ascii="Arial" w:hAnsi="Arial" w:cs="Arial"/>
          <w:sz w:val="20"/>
          <w:szCs w:val="20"/>
        </w:rPr>
        <w:lastRenderedPageBreak/>
        <w:t xml:space="preserve">El proceso de aprendizaje siempre involucra un intercambio de conocimientos e ideas, no sólo entre los maestros y los alumnos en </w:t>
      </w:r>
      <w:r w:rsidR="00425A72" w:rsidRPr="00AC229C">
        <w:rPr>
          <w:rFonts w:ascii="Arial" w:hAnsi="Arial" w:cs="Arial"/>
          <w:sz w:val="20"/>
          <w:szCs w:val="20"/>
        </w:rPr>
        <w:t>el</w:t>
      </w:r>
      <w:r w:rsidRPr="00AC229C">
        <w:rPr>
          <w:rFonts w:ascii="Arial" w:hAnsi="Arial" w:cs="Arial"/>
          <w:sz w:val="20"/>
          <w:szCs w:val="20"/>
        </w:rPr>
        <w:t xml:space="preserve"> aula, sino también entre los estudiantes. </w:t>
      </w:r>
      <w:r w:rsidR="002A0F25" w:rsidRPr="00AC229C">
        <w:rPr>
          <w:rFonts w:ascii="Arial" w:hAnsi="Arial" w:cs="Arial"/>
          <w:sz w:val="20"/>
          <w:szCs w:val="20"/>
        </w:rPr>
        <w:t xml:space="preserve">Considerando que </w:t>
      </w:r>
      <w:r w:rsidR="00FB4C47" w:rsidRPr="00AC229C">
        <w:rPr>
          <w:rFonts w:ascii="Arial" w:hAnsi="Arial" w:cs="Arial"/>
          <w:sz w:val="20"/>
          <w:szCs w:val="20"/>
        </w:rPr>
        <w:t>la interculturalidad es</w:t>
      </w:r>
      <w:r w:rsidR="003F7527" w:rsidRPr="00AC229C">
        <w:rPr>
          <w:rFonts w:ascii="Arial" w:hAnsi="Arial" w:cs="Arial"/>
          <w:sz w:val="20"/>
          <w:szCs w:val="20"/>
        </w:rPr>
        <w:t xml:space="preserve"> un concepto polisémico y, simultáneamente, </w:t>
      </w:r>
      <w:r w:rsidR="00FB4C47" w:rsidRPr="00AC229C">
        <w:rPr>
          <w:rFonts w:ascii="Arial" w:hAnsi="Arial" w:cs="Arial"/>
          <w:sz w:val="20"/>
          <w:szCs w:val="20"/>
        </w:rPr>
        <w:t xml:space="preserve">una práctica en </w:t>
      </w:r>
      <w:r w:rsidR="003C4E33" w:rsidRPr="00AC229C">
        <w:rPr>
          <w:rFonts w:ascii="Arial" w:hAnsi="Arial" w:cs="Arial"/>
          <w:sz w:val="20"/>
          <w:szCs w:val="20"/>
        </w:rPr>
        <w:t>constante</w:t>
      </w:r>
      <w:r w:rsidR="00FB4C47" w:rsidRPr="00AC229C">
        <w:rPr>
          <w:rFonts w:ascii="Arial" w:hAnsi="Arial" w:cs="Arial"/>
          <w:sz w:val="20"/>
          <w:szCs w:val="20"/>
        </w:rPr>
        <w:t xml:space="preserve"> construcción</w:t>
      </w:r>
      <w:r w:rsidR="00FF11A6" w:rsidRPr="00AC229C">
        <w:rPr>
          <w:rFonts w:ascii="Arial" w:hAnsi="Arial" w:cs="Arial"/>
          <w:sz w:val="20"/>
          <w:szCs w:val="20"/>
        </w:rPr>
        <w:t>, es indispensable interrogar có</w:t>
      </w:r>
      <w:r w:rsidR="003F7527" w:rsidRPr="00AC229C">
        <w:rPr>
          <w:rFonts w:ascii="Arial" w:hAnsi="Arial" w:cs="Arial"/>
          <w:sz w:val="20"/>
          <w:szCs w:val="20"/>
        </w:rPr>
        <w:t xml:space="preserve">mo </w:t>
      </w:r>
      <w:r w:rsidR="00FF11A6" w:rsidRPr="00AC229C">
        <w:rPr>
          <w:rFonts w:ascii="Arial" w:hAnsi="Arial" w:cs="Arial"/>
          <w:sz w:val="20"/>
          <w:szCs w:val="20"/>
        </w:rPr>
        <w:t xml:space="preserve">está percibida, </w:t>
      </w:r>
      <w:r w:rsidR="00B807A8" w:rsidRPr="00AC229C">
        <w:rPr>
          <w:rFonts w:ascii="Arial" w:hAnsi="Arial" w:cs="Arial"/>
          <w:sz w:val="20"/>
          <w:szCs w:val="20"/>
        </w:rPr>
        <w:t>valorada</w:t>
      </w:r>
      <w:r w:rsidR="00FF11A6" w:rsidRPr="00AC229C">
        <w:rPr>
          <w:rFonts w:ascii="Arial" w:hAnsi="Arial" w:cs="Arial"/>
          <w:sz w:val="20"/>
          <w:szCs w:val="20"/>
        </w:rPr>
        <w:t xml:space="preserve"> y practicada por los estudiantes </w:t>
      </w:r>
      <w:r w:rsidR="001F3DC0" w:rsidRPr="00AC229C">
        <w:rPr>
          <w:rFonts w:ascii="Arial" w:hAnsi="Arial" w:cs="Arial"/>
          <w:sz w:val="20"/>
          <w:szCs w:val="20"/>
        </w:rPr>
        <w:t xml:space="preserve">de las UI, porque estos jóvenes están </w:t>
      </w:r>
      <w:r w:rsidR="00440046" w:rsidRPr="00AC229C">
        <w:rPr>
          <w:rFonts w:ascii="Arial" w:hAnsi="Arial" w:cs="Arial"/>
          <w:sz w:val="20"/>
          <w:szCs w:val="20"/>
        </w:rPr>
        <w:t xml:space="preserve">siendo </w:t>
      </w:r>
      <w:r w:rsidR="001F3DC0" w:rsidRPr="00AC229C">
        <w:rPr>
          <w:rFonts w:ascii="Arial" w:hAnsi="Arial" w:cs="Arial"/>
          <w:sz w:val="20"/>
          <w:szCs w:val="20"/>
        </w:rPr>
        <w:t xml:space="preserve">preparados profesionalmente dentro de un modelo educativo donde la interculturalidad </w:t>
      </w:r>
      <w:r w:rsidR="004D5C22" w:rsidRPr="00AC229C">
        <w:rPr>
          <w:rFonts w:ascii="Arial" w:hAnsi="Arial" w:cs="Arial"/>
          <w:sz w:val="20"/>
          <w:szCs w:val="20"/>
        </w:rPr>
        <w:t xml:space="preserve">es </w:t>
      </w:r>
      <w:r w:rsidR="00850B21">
        <w:rPr>
          <w:rFonts w:ascii="Arial" w:hAnsi="Arial" w:cs="Arial"/>
          <w:sz w:val="20"/>
          <w:szCs w:val="20"/>
        </w:rPr>
        <w:t>la base ideológica</w:t>
      </w:r>
      <w:r w:rsidR="00440046" w:rsidRPr="00AC229C">
        <w:rPr>
          <w:rFonts w:ascii="Arial" w:hAnsi="Arial" w:cs="Arial"/>
          <w:sz w:val="20"/>
          <w:szCs w:val="20"/>
        </w:rPr>
        <w:t>.</w:t>
      </w:r>
      <w:r w:rsidR="001F3DC0" w:rsidRPr="00AC229C">
        <w:rPr>
          <w:rFonts w:ascii="Arial" w:hAnsi="Arial" w:cs="Arial"/>
          <w:sz w:val="20"/>
          <w:szCs w:val="20"/>
        </w:rPr>
        <w:t xml:space="preserve"> </w:t>
      </w:r>
      <w:r w:rsidR="004D5C22" w:rsidRPr="00AC229C">
        <w:rPr>
          <w:rFonts w:ascii="Arial" w:hAnsi="Arial" w:cs="Arial"/>
          <w:sz w:val="20"/>
          <w:szCs w:val="20"/>
        </w:rPr>
        <w:t xml:space="preserve">De ahí proviene el objetivo principal del presente estudio: analizar </w:t>
      </w:r>
      <w:r w:rsidR="00905B46" w:rsidRPr="00AC229C">
        <w:rPr>
          <w:rFonts w:ascii="Arial" w:hAnsi="Arial" w:cs="Arial"/>
          <w:sz w:val="20"/>
          <w:szCs w:val="20"/>
        </w:rPr>
        <w:t>las opiniones</w:t>
      </w:r>
      <w:r w:rsidR="004D5C22" w:rsidRPr="00AC229C">
        <w:rPr>
          <w:rFonts w:ascii="Arial" w:hAnsi="Arial" w:cs="Arial"/>
          <w:sz w:val="20"/>
          <w:szCs w:val="20"/>
        </w:rPr>
        <w:t xml:space="preserve"> de los alumnos activos de la Universidad Intercultural de Chiapas (UNICH) sobre </w:t>
      </w:r>
      <w:r w:rsidR="00B807A8" w:rsidRPr="00AC229C">
        <w:rPr>
          <w:rFonts w:ascii="Arial" w:hAnsi="Arial" w:cs="Arial"/>
          <w:sz w:val="20"/>
          <w:szCs w:val="20"/>
        </w:rPr>
        <w:t>el modelo</w:t>
      </w:r>
      <w:r w:rsidR="004D5C22" w:rsidRPr="00AC229C">
        <w:rPr>
          <w:rFonts w:ascii="Arial" w:hAnsi="Arial" w:cs="Arial"/>
          <w:sz w:val="20"/>
          <w:szCs w:val="20"/>
        </w:rPr>
        <w:t xml:space="preserve"> intercultura</w:t>
      </w:r>
      <w:r w:rsidR="00B807A8" w:rsidRPr="00AC229C">
        <w:rPr>
          <w:rFonts w:ascii="Arial" w:hAnsi="Arial" w:cs="Arial"/>
          <w:sz w:val="20"/>
          <w:szCs w:val="20"/>
        </w:rPr>
        <w:t>l</w:t>
      </w:r>
      <w:r w:rsidR="004D5C22" w:rsidRPr="00AC229C">
        <w:rPr>
          <w:rFonts w:ascii="Arial" w:hAnsi="Arial" w:cs="Arial"/>
          <w:sz w:val="20"/>
          <w:szCs w:val="20"/>
        </w:rPr>
        <w:t xml:space="preserve"> y describir cómo ellos y ellas evalúan la aplicabilidad práctica de lo aprendido, tanto en el mercado laboral como en sus vidas cotidianas. </w:t>
      </w:r>
    </w:p>
    <w:p w:rsidR="003B46C5" w:rsidRPr="00AC229C" w:rsidRDefault="003B46C5" w:rsidP="008F2825">
      <w:pPr>
        <w:spacing w:line="240" w:lineRule="auto"/>
        <w:ind w:left="-567" w:right="-425"/>
        <w:rPr>
          <w:rFonts w:ascii="Arial" w:hAnsi="Arial" w:cs="Arial"/>
          <w:b/>
          <w:sz w:val="20"/>
          <w:szCs w:val="20"/>
        </w:rPr>
      </w:pPr>
    </w:p>
    <w:p w:rsidR="00D611E7" w:rsidRPr="00AC229C" w:rsidRDefault="00692BA0" w:rsidP="008F2825">
      <w:pPr>
        <w:spacing w:line="240" w:lineRule="auto"/>
        <w:ind w:left="-567" w:right="-425"/>
        <w:rPr>
          <w:rFonts w:ascii="Arial" w:hAnsi="Arial" w:cs="Arial"/>
          <w:sz w:val="20"/>
          <w:szCs w:val="20"/>
          <w:lang w:eastAsia="es-MX"/>
        </w:rPr>
      </w:pPr>
      <w:r w:rsidRPr="00AC229C">
        <w:rPr>
          <w:rFonts w:ascii="Arial" w:hAnsi="Arial" w:cs="Arial"/>
          <w:b/>
          <w:sz w:val="20"/>
          <w:szCs w:val="20"/>
        </w:rPr>
        <w:t>1.</w:t>
      </w:r>
      <w:r w:rsidR="001A1BB1" w:rsidRPr="00AC229C">
        <w:rPr>
          <w:rFonts w:ascii="Arial" w:hAnsi="Arial" w:cs="Arial"/>
          <w:b/>
          <w:sz w:val="20"/>
          <w:szCs w:val="20"/>
        </w:rPr>
        <w:t>1</w:t>
      </w:r>
      <w:r w:rsidRPr="00AC229C">
        <w:rPr>
          <w:rFonts w:ascii="Arial" w:hAnsi="Arial" w:cs="Arial"/>
          <w:b/>
          <w:sz w:val="20"/>
          <w:szCs w:val="20"/>
        </w:rPr>
        <w:t xml:space="preserve">. </w:t>
      </w:r>
      <w:r w:rsidR="00172DE6" w:rsidRPr="00AC229C">
        <w:rPr>
          <w:rFonts w:ascii="Arial" w:hAnsi="Arial" w:cs="Arial"/>
          <w:b/>
          <w:sz w:val="20"/>
          <w:szCs w:val="20"/>
        </w:rPr>
        <w:t>M</w:t>
      </w:r>
      <w:r w:rsidR="00D611E7" w:rsidRPr="00AC229C">
        <w:rPr>
          <w:rFonts w:ascii="Arial" w:hAnsi="Arial" w:cs="Arial"/>
          <w:b/>
          <w:sz w:val="20"/>
          <w:szCs w:val="20"/>
        </w:rPr>
        <w:t>ulticulturalidad e interculturalidad</w:t>
      </w:r>
      <w:bookmarkEnd w:id="0"/>
      <w:bookmarkEnd w:id="1"/>
      <w:bookmarkEnd w:id="2"/>
      <w:bookmarkEnd w:id="3"/>
      <w:r w:rsidR="00172DE6" w:rsidRPr="00AC229C">
        <w:rPr>
          <w:rFonts w:ascii="Arial" w:hAnsi="Arial" w:cs="Arial"/>
          <w:b/>
          <w:sz w:val="20"/>
          <w:szCs w:val="20"/>
        </w:rPr>
        <w:t>: ¿conceptos nuevos para procesos viejos?</w:t>
      </w:r>
      <w:r w:rsidR="000B3E5C" w:rsidRPr="00AC229C">
        <w:rPr>
          <w:rFonts w:ascii="Arial" w:hAnsi="Arial" w:cs="Arial"/>
          <w:b/>
          <w:sz w:val="20"/>
          <w:szCs w:val="20"/>
        </w:rPr>
        <w:t xml:space="preserve"> </w:t>
      </w:r>
    </w:p>
    <w:p w:rsidR="00F433FA" w:rsidRPr="00AC229C" w:rsidRDefault="00D611E7" w:rsidP="008F2825">
      <w:pPr>
        <w:spacing w:line="240" w:lineRule="auto"/>
        <w:ind w:left="-567" w:right="-425"/>
        <w:rPr>
          <w:rFonts w:ascii="Arial" w:hAnsi="Arial" w:cs="Arial"/>
          <w:sz w:val="20"/>
          <w:szCs w:val="20"/>
        </w:rPr>
      </w:pPr>
      <w:r w:rsidRPr="00AC229C">
        <w:rPr>
          <w:rFonts w:ascii="Arial" w:hAnsi="Arial" w:cs="Arial"/>
          <w:sz w:val="20"/>
          <w:szCs w:val="20"/>
        </w:rPr>
        <w:t xml:space="preserve">Como paradigmas explicativos, </w:t>
      </w:r>
      <w:r w:rsidR="00A9003D" w:rsidRPr="00AC229C">
        <w:rPr>
          <w:rFonts w:ascii="Arial" w:hAnsi="Arial" w:cs="Arial"/>
          <w:sz w:val="20"/>
          <w:szCs w:val="20"/>
        </w:rPr>
        <w:t xml:space="preserve">tanto </w:t>
      </w:r>
      <w:r w:rsidR="009E1A52" w:rsidRPr="00AC229C">
        <w:rPr>
          <w:rFonts w:ascii="Arial" w:hAnsi="Arial" w:cs="Arial"/>
          <w:sz w:val="20"/>
          <w:szCs w:val="20"/>
        </w:rPr>
        <w:t xml:space="preserve">la multiculturalidad </w:t>
      </w:r>
      <w:r w:rsidRPr="00AC229C">
        <w:rPr>
          <w:rFonts w:ascii="Arial" w:hAnsi="Arial" w:cs="Arial"/>
          <w:sz w:val="20"/>
          <w:szCs w:val="20"/>
        </w:rPr>
        <w:t xml:space="preserve">como </w:t>
      </w:r>
      <w:r w:rsidR="009E1A52" w:rsidRPr="00AC229C">
        <w:rPr>
          <w:rFonts w:ascii="Arial" w:hAnsi="Arial" w:cs="Arial"/>
          <w:sz w:val="20"/>
          <w:szCs w:val="20"/>
        </w:rPr>
        <w:t>la interculturalidad</w:t>
      </w:r>
      <w:r w:rsidRPr="00AC229C">
        <w:rPr>
          <w:rFonts w:ascii="Arial" w:hAnsi="Arial" w:cs="Arial"/>
          <w:sz w:val="20"/>
          <w:szCs w:val="20"/>
        </w:rPr>
        <w:t xml:space="preserve"> </w:t>
      </w:r>
      <w:r w:rsidR="009E1A52" w:rsidRPr="00AC229C">
        <w:rPr>
          <w:rFonts w:ascii="Arial" w:hAnsi="Arial" w:cs="Arial"/>
          <w:sz w:val="20"/>
          <w:szCs w:val="20"/>
        </w:rPr>
        <w:t>son utilizados</w:t>
      </w:r>
      <w:r w:rsidRPr="00AC229C">
        <w:rPr>
          <w:rFonts w:ascii="Arial" w:hAnsi="Arial" w:cs="Arial"/>
          <w:sz w:val="20"/>
          <w:szCs w:val="20"/>
        </w:rPr>
        <w:t xml:space="preserve"> para entender, explicar y </w:t>
      </w:r>
      <w:r w:rsidR="00850B21">
        <w:rPr>
          <w:rFonts w:ascii="Arial" w:hAnsi="Arial" w:cs="Arial"/>
          <w:sz w:val="20"/>
          <w:szCs w:val="20"/>
        </w:rPr>
        <w:t>"</w:t>
      </w:r>
      <w:r w:rsidRPr="00AC229C">
        <w:rPr>
          <w:rFonts w:ascii="Arial" w:hAnsi="Arial" w:cs="Arial"/>
          <w:sz w:val="20"/>
          <w:szCs w:val="20"/>
        </w:rPr>
        <w:t>manejar</w:t>
      </w:r>
      <w:r w:rsidR="00850B21">
        <w:rPr>
          <w:rFonts w:ascii="Arial" w:hAnsi="Arial" w:cs="Arial"/>
          <w:sz w:val="20"/>
          <w:szCs w:val="20"/>
        </w:rPr>
        <w:t>"</w:t>
      </w:r>
      <w:r w:rsidRPr="00AC229C">
        <w:rPr>
          <w:rFonts w:ascii="Arial" w:hAnsi="Arial" w:cs="Arial"/>
          <w:sz w:val="20"/>
          <w:szCs w:val="20"/>
        </w:rPr>
        <w:t xml:space="preserve"> la diversidad y el pluralismo cultural. Ambos conceptos surgen en las sociedades del occidente de Europa y los Estados Unidos, logrando tener un gran desarrollo analítico con la aparición de la migración como un fenómeno social de larga escala</w:t>
      </w:r>
      <w:r w:rsidR="00065E42" w:rsidRPr="00AC229C">
        <w:rPr>
          <w:rFonts w:ascii="Arial" w:hAnsi="Arial" w:cs="Arial"/>
          <w:sz w:val="20"/>
          <w:szCs w:val="20"/>
        </w:rPr>
        <w:t xml:space="preserve"> y el consecuente debate </w:t>
      </w:r>
      <w:r w:rsidRPr="00AC229C">
        <w:rPr>
          <w:rFonts w:ascii="Arial" w:hAnsi="Arial" w:cs="Arial"/>
          <w:sz w:val="20"/>
          <w:szCs w:val="20"/>
        </w:rPr>
        <w:t xml:space="preserve">acerca de </w:t>
      </w:r>
      <w:r w:rsidR="00850B21">
        <w:rPr>
          <w:rFonts w:ascii="Arial" w:hAnsi="Arial" w:cs="Arial"/>
          <w:sz w:val="20"/>
          <w:szCs w:val="20"/>
        </w:rPr>
        <w:t xml:space="preserve">la </w:t>
      </w:r>
      <w:r w:rsidRPr="00AC229C">
        <w:rPr>
          <w:rFonts w:ascii="Arial" w:hAnsi="Arial" w:cs="Arial"/>
          <w:sz w:val="20"/>
          <w:szCs w:val="20"/>
        </w:rPr>
        <w:t xml:space="preserve">inclusión de las minorías étnicas en los territorios nacionales. </w:t>
      </w:r>
    </w:p>
    <w:p w:rsidR="00D611E7" w:rsidRPr="00AC229C" w:rsidRDefault="00D611E7" w:rsidP="008F2825">
      <w:pPr>
        <w:spacing w:line="240" w:lineRule="auto"/>
        <w:ind w:left="-567" w:right="-425"/>
        <w:rPr>
          <w:rFonts w:ascii="Arial" w:hAnsi="Arial" w:cs="Arial"/>
          <w:bCs/>
          <w:sz w:val="20"/>
          <w:szCs w:val="20"/>
        </w:rPr>
      </w:pPr>
      <w:r w:rsidRPr="00AC229C">
        <w:rPr>
          <w:rFonts w:ascii="Arial" w:hAnsi="Arial" w:cs="Arial"/>
          <w:sz w:val="20"/>
          <w:szCs w:val="20"/>
        </w:rPr>
        <w:t xml:space="preserve">El concepto clave en el multiculturalismo es la tolerancia como una virtud ética de </w:t>
      </w:r>
      <w:r w:rsidRPr="00AC229C">
        <w:rPr>
          <w:rFonts w:ascii="Arial" w:hAnsi="Arial" w:cs="Arial"/>
          <w:i/>
          <w:sz w:val="20"/>
          <w:szCs w:val="20"/>
        </w:rPr>
        <w:t>lo público</w:t>
      </w:r>
      <w:r w:rsidRPr="00AC229C">
        <w:rPr>
          <w:rFonts w:ascii="Arial" w:hAnsi="Arial" w:cs="Arial"/>
          <w:sz w:val="20"/>
          <w:szCs w:val="20"/>
        </w:rPr>
        <w:t xml:space="preserve">: la capacidad y </w:t>
      </w:r>
      <w:r w:rsidR="00850B21">
        <w:rPr>
          <w:rFonts w:ascii="Arial" w:hAnsi="Arial" w:cs="Arial"/>
          <w:sz w:val="20"/>
          <w:szCs w:val="20"/>
        </w:rPr>
        <w:t xml:space="preserve">la </w:t>
      </w:r>
      <w:r w:rsidRPr="00AC229C">
        <w:rPr>
          <w:rFonts w:ascii="Arial" w:hAnsi="Arial" w:cs="Arial"/>
          <w:sz w:val="20"/>
          <w:szCs w:val="20"/>
        </w:rPr>
        <w:t>disposición de respetar las diferencias y no colo</w:t>
      </w:r>
      <w:r w:rsidRPr="00AC229C">
        <w:rPr>
          <w:rFonts w:ascii="Arial" w:hAnsi="Arial" w:cs="Arial"/>
          <w:sz w:val="20"/>
          <w:szCs w:val="20"/>
        </w:rPr>
        <w:softHyphen/>
        <w:t xml:space="preserve">car las creencias propias como condición absoluta de la convivencia con el otro. Sin embargo, aquí se puede distinguir dos modalidades de tolerancia: la negativa y la positiva. La primera se refiere a la capacidad de soportar la diferencia de modo que se tolera aunque no se comparte. La tolerancia positiva, en cambio, consiste en intentar situarse en el lugar del otro para compartir sus creencias y valoraciones </w:t>
      </w:r>
      <w:r w:rsidR="00130B94" w:rsidRPr="00AC229C">
        <w:rPr>
          <w:rFonts w:ascii="Arial" w:hAnsi="Arial" w:cs="Arial"/>
          <w:sz w:val="20"/>
          <w:szCs w:val="20"/>
        </w:rPr>
        <w:t>«</w:t>
      </w:r>
      <w:r w:rsidRPr="00AC229C">
        <w:rPr>
          <w:rFonts w:ascii="Arial" w:hAnsi="Arial" w:cs="Arial"/>
          <w:sz w:val="20"/>
          <w:szCs w:val="20"/>
        </w:rPr>
        <w:t>desde dentro</w:t>
      </w:r>
      <w:r w:rsidR="00A2298C" w:rsidRPr="00AC229C">
        <w:rPr>
          <w:rFonts w:ascii="Arial" w:hAnsi="Arial" w:cs="Arial"/>
          <w:sz w:val="20"/>
          <w:szCs w:val="20"/>
        </w:rPr>
        <w:t>»</w:t>
      </w:r>
      <w:r w:rsidR="00850B21">
        <w:rPr>
          <w:rFonts w:ascii="Arial" w:hAnsi="Arial" w:cs="Arial"/>
          <w:sz w:val="20"/>
          <w:szCs w:val="20"/>
        </w:rPr>
        <w:t xml:space="preserve"> </w:t>
      </w:r>
      <w:r w:rsidRPr="00AC229C">
        <w:rPr>
          <w:rFonts w:ascii="Arial" w:hAnsi="Arial" w:cs="Arial"/>
          <w:sz w:val="20"/>
          <w:szCs w:val="20"/>
        </w:rPr>
        <w:t>(Pérez Ruiz, 2014</w:t>
      </w:r>
      <w:r w:rsidR="008F2825" w:rsidRPr="00AC229C">
        <w:rPr>
          <w:rFonts w:ascii="Arial" w:hAnsi="Arial" w:cs="Arial"/>
          <w:sz w:val="20"/>
          <w:szCs w:val="20"/>
        </w:rPr>
        <w:t>, pp.</w:t>
      </w:r>
      <w:r w:rsidRPr="00AC229C">
        <w:rPr>
          <w:rFonts w:ascii="Arial" w:hAnsi="Arial" w:cs="Arial"/>
          <w:sz w:val="20"/>
          <w:szCs w:val="20"/>
        </w:rPr>
        <w:t xml:space="preserve"> 100</w:t>
      </w:r>
      <w:r w:rsidR="002C6566">
        <w:rPr>
          <w:rFonts w:ascii="Arial" w:hAnsi="Arial" w:cs="Arial"/>
          <w:sz w:val="20"/>
          <w:szCs w:val="20"/>
        </w:rPr>
        <w:t>-</w:t>
      </w:r>
      <w:r w:rsidRPr="00AC229C">
        <w:rPr>
          <w:rFonts w:ascii="Arial" w:hAnsi="Arial" w:cs="Arial"/>
          <w:sz w:val="20"/>
          <w:szCs w:val="20"/>
        </w:rPr>
        <w:t xml:space="preserve">101). </w:t>
      </w:r>
    </w:p>
    <w:p w:rsidR="00D611E7" w:rsidRPr="00AC229C" w:rsidRDefault="00D611E7" w:rsidP="008F2825">
      <w:pPr>
        <w:spacing w:line="240" w:lineRule="auto"/>
        <w:ind w:left="-567" w:right="-425"/>
        <w:rPr>
          <w:rFonts w:ascii="Arial" w:hAnsi="Arial" w:cs="Arial"/>
          <w:iCs/>
          <w:sz w:val="20"/>
          <w:szCs w:val="20"/>
        </w:rPr>
      </w:pPr>
      <w:r w:rsidRPr="00AC229C">
        <w:rPr>
          <w:rFonts w:ascii="Arial" w:hAnsi="Arial" w:cs="Arial"/>
          <w:sz w:val="20"/>
          <w:szCs w:val="20"/>
        </w:rPr>
        <w:t>A diferencia de la multiculturalidad</w:t>
      </w:r>
      <w:r w:rsidRPr="00AC229C">
        <w:rPr>
          <w:rFonts w:ascii="Arial" w:hAnsi="Arial" w:cs="Arial"/>
          <w:i/>
          <w:sz w:val="20"/>
          <w:szCs w:val="20"/>
        </w:rPr>
        <w:t xml:space="preserve">, </w:t>
      </w:r>
      <w:r w:rsidRPr="00AC229C">
        <w:rPr>
          <w:rFonts w:ascii="Arial" w:hAnsi="Arial" w:cs="Arial"/>
          <w:sz w:val="20"/>
          <w:szCs w:val="20"/>
        </w:rPr>
        <w:t xml:space="preserve">la </w:t>
      </w:r>
      <w:r w:rsidRPr="00AC229C">
        <w:rPr>
          <w:rFonts w:ascii="Arial" w:eastAsia="GaramondPremrPro" w:hAnsi="Arial" w:cs="Arial"/>
          <w:sz w:val="20"/>
          <w:szCs w:val="20"/>
        </w:rPr>
        <w:t>intercul</w:t>
      </w:r>
      <w:r w:rsidRPr="00AC229C">
        <w:rPr>
          <w:rStyle w:val="PageNumber"/>
          <w:rFonts w:ascii="Arial" w:hAnsi="Arial" w:cs="Arial"/>
          <w:sz w:val="20"/>
          <w:szCs w:val="20"/>
        </w:rPr>
        <w:t>turalidad aparece como un término</w:t>
      </w:r>
      <w:r w:rsidRPr="00AC229C">
        <w:rPr>
          <w:rFonts w:ascii="Arial" w:eastAsia="GaramondPremrPro" w:hAnsi="Arial" w:cs="Arial"/>
          <w:sz w:val="20"/>
          <w:szCs w:val="20"/>
        </w:rPr>
        <w:t xml:space="preserve"> analítico y multidimensional para entender las </w:t>
      </w:r>
      <w:r w:rsidRPr="00AC229C">
        <w:rPr>
          <w:rFonts w:ascii="Arial" w:eastAsia="GaramondPremrPro" w:hAnsi="Arial" w:cs="Arial"/>
          <w:iCs/>
          <w:sz w:val="20"/>
          <w:szCs w:val="20"/>
        </w:rPr>
        <w:t xml:space="preserve">relaciones </w:t>
      </w:r>
      <w:r w:rsidR="00A43258" w:rsidRPr="00AC229C">
        <w:rPr>
          <w:rFonts w:ascii="Arial" w:eastAsia="GaramondPremrPro" w:hAnsi="Arial" w:cs="Arial"/>
          <w:iCs/>
          <w:sz w:val="20"/>
          <w:szCs w:val="20"/>
        </w:rPr>
        <w:t>inter</w:t>
      </w:r>
      <w:r w:rsidRPr="00AC229C">
        <w:rPr>
          <w:rFonts w:ascii="Arial" w:eastAsia="GaramondPremrPro" w:hAnsi="Arial" w:cs="Arial"/>
          <w:iCs/>
          <w:sz w:val="20"/>
          <w:szCs w:val="20"/>
        </w:rPr>
        <w:t>étnicas</w:t>
      </w:r>
      <w:r w:rsidRPr="00AC229C">
        <w:rPr>
          <w:rFonts w:ascii="Arial" w:eastAsia="GaramondPremrPro" w:hAnsi="Arial" w:cs="Arial"/>
          <w:i/>
          <w:iCs/>
          <w:sz w:val="20"/>
          <w:szCs w:val="20"/>
        </w:rPr>
        <w:t xml:space="preserve"> </w:t>
      </w:r>
      <w:r w:rsidRPr="00AC229C">
        <w:rPr>
          <w:rFonts w:ascii="Arial" w:eastAsia="GaramondPremrPro" w:hAnsi="Arial" w:cs="Arial"/>
          <w:iCs/>
          <w:sz w:val="20"/>
          <w:szCs w:val="20"/>
        </w:rPr>
        <w:t>y/o entre-culturales</w:t>
      </w:r>
      <w:r w:rsidRPr="00AC229C">
        <w:rPr>
          <w:rFonts w:ascii="Arial" w:eastAsia="GaramondPremrPro" w:hAnsi="Arial" w:cs="Arial"/>
          <w:sz w:val="20"/>
          <w:szCs w:val="20"/>
        </w:rPr>
        <w:t>.</w:t>
      </w:r>
      <w:r w:rsidR="00836F66" w:rsidRPr="00AC229C">
        <w:rPr>
          <w:rFonts w:ascii="Arial" w:eastAsia="GaramondPremrPro" w:hAnsi="Arial" w:cs="Arial"/>
          <w:sz w:val="20"/>
          <w:szCs w:val="20"/>
        </w:rPr>
        <w:t xml:space="preserve"> </w:t>
      </w:r>
      <w:r w:rsidRPr="00AC229C">
        <w:rPr>
          <w:rFonts w:ascii="Arial" w:hAnsi="Arial" w:cs="Arial"/>
          <w:sz w:val="20"/>
          <w:szCs w:val="20"/>
        </w:rPr>
        <w:t xml:space="preserve">En lugar de </w:t>
      </w:r>
      <w:r w:rsidR="00304C8C">
        <w:rPr>
          <w:rFonts w:ascii="Arial" w:hAnsi="Arial" w:cs="Arial"/>
          <w:sz w:val="20"/>
          <w:szCs w:val="20"/>
        </w:rPr>
        <w:t xml:space="preserve">un </w:t>
      </w:r>
      <w:r w:rsidRPr="00AC229C">
        <w:rPr>
          <w:rFonts w:ascii="Arial" w:hAnsi="Arial" w:cs="Arial"/>
          <w:sz w:val="20"/>
          <w:szCs w:val="20"/>
        </w:rPr>
        <w:t xml:space="preserve">manejo de </w:t>
      </w:r>
      <w:r w:rsidR="00130B94" w:rsidRPr="00AC229C">
        <w:rPr>
          <w:rFonts w:ascii="Arial" w:hAnsi="Arial" w:cs="Arial"/>
          <w:sz w:val="20"/>
          <w:szCs w:val="20"/>
        </w:rPr>
        <w:t>«</w:t>
      </w:r>
      <w:r w:rsidRPr="00AC229C">
        <w:rPr>
          <w:rFonts w:ascii="Arial" w:hAnsi="Arial" w:cs="Arial"/>
          <w:sz w:val="20"/>
          <w:szCs w:val="20"/>
        </w:rPr>
        <w:t>foto fija</w:t>
      </w:r>
      <w:r w:rsidR="00A2298C" w:rsidRPr="00AC229C">
        <w:rPr>
          <w:rFonts w:ascii="Arial" w:hAnsi="Arial" w:cs="Arial"/>
          <w:sz w:val="20"/>
          <w:szCs w:val="20"/>
        </w:rPr>
        <w:t>»</w:t>
      </w:r>
      <w:r w:rsidRPr="00AC229C">
        <w:rPr>
          <w:rFonts w:ascii="Arial" w:hAnsi="Arial" w:cs="Arial"/>
          <w:sz w:val="20"/>
          <w:szCs w:val="20"/>
        </w:rPr>
        <w:t xml:space="preserve"> cultural </w:t>
      </w:r>
      <w:r w:rsidR="00304C8C">
        <w:rPr>
          <w:rFonts w:ascii="Arial" w:hAnsi="Arial" w:cs="Arial"/>
          <w:sz w:val="20"/>
          <w:szCs w:val="20"/>
        </w:rPr>
        <w:t xml:space="preserve">– </w:t>
      </w:r>
      <w:r w:rsidRPr="00AC229C">
        <w:rPr>
          <w:rFonts w:ascii="Arial" w:hAnsi="Arial" w:cs="Arial"/>
          <w:sz w:val="20"/>
          <w:szCs w:val="20"/>
        </w:rPr>
        <w:t xml:space="preserve">como el hecho de que en una </w:t>
      </w:r>
      <w:r w:rsidR="00AF01B5" w:rsidRPr="00AC229C">
        <w:rPr>
          <w:rFonts w:ascii="Arial" w:hAnsi="Arial" w:cs="Arial"/>
          <w:sz w:val="20"/>
          <w:szCs w:val="20"/>
        </w:rPr>
        <w:t xml:space="preserve">sociedad </w:t>
      </w:r>
      <w:r w:rsidRPr="00AC229C">
        <w:rPr>
          <w:rFonts w:ascii="Arial" w:hAnsi="Arial" w:cs="Arial"/>
          <w:sz w:val="20"/>
          <w:szCs w:val="20"/>
        </w:rPr>
        <w:t>o país coexistan distintas culturas</w:t>
      </w:r>
      <w:r w:rsidR="00304C8C">
        <w:rPr>
          <w:rFonts w:ascii="Arial" w:hAnsi="Arial" w:cs="Arial"/>
          <w:sz w:val="20"/>
          <w:szCs w:val="20"/>
        </w:rPr>
        <w:t xml:space="preserve"> – </w:t>
      </w:r>
      <w:r w:rsidRPr="00AC229C">
        <w:rPr>
          <w:rFonts w:ascii="Arial" w:hAnsi="Arial" w:cs="Arial"/>
          <w:sz w:val="20"/>
          <w:szCs w:val="20"/>
        </w:rPr>
        <w:t>el</w:t>
      </w:r>
      <w:r w:rsidRPr="00AC229C">
        <w:rPr>
          <w:rFonts w:ascii="Arial" w:hAnsi="Arial" w:cs="Arial"/>
          <w:i/>
          <w:sz w:val="20"/>
          <w:szCs w:val="20"/>
        </w:rPr>
        <w:t xml:space="preserve"> </w:t>
      </w:r>
      <w:r w:rsidRPr="00AC229C">
        <w:rPr>
          <w:rFonts w:ascii="Arial" w:hAnsi="Arial" w:cs="Arial"/>
          <w:sz w:val="20"/>
          <w:szCs w:val="20"/>
        </w:rPr>
        <w:t xml:space="preserve">interculturalismo se centra en la relación entre culturas desde la diferencia entre ellas y, al mismo tiempo, partiendo del principio de igualdad de </w:t>
      </w:r>
      <w:r w:rsidR="00304C8C">
        <w:rPr>
          <w:rFonts w:ascii="Arial" w:hAnsi="Arial" w:cs="Arial"/>
          <w:sz w:val="20"/>
          <w:szCs w:val="20"/>
        </w:rPr>
        <w:t xml:space="preserve">las </w:t>
      </w:r>
      <w:r w:rsidRPr="00AC229C">
        <w:rPr>
          <w:rFonts w:ascii="Arial" w:hAnsi="Arial" w:cs="Arial"/>
          <w:sz w:val="20"/>
          <w:szCs w:val="20"/>
        </w:rPr>
        <w:t xml:space="preserve">culturas para la interacción positiva </w:t>
      </w:r>
      <w:r w:rsidR="00304C8C">
        <w:rPr>
          <w:rFonts w:ascii="Arial" w:hAnsi="Arial" w:cs="Arial"/>
          <w:sz w:val="20"/>
          <w:szCs w:val="20"/>
        </w:rPr>
        <w:t>dentro de</w:t>
      </w:r>
      <w:r w:rsidRPr="00AC229C">
        <w:rPr>
          <w:rFonts w:ascii="Arial" w:hAnsi="Arial" w:cs="Arial"/>
          <w:sz w:val="20"/>
          <w:szCs w:val="20"/>
        </w:rPr>
        <w:t xml:space="preserve"> la diversidad</w:t>
      </w:r>
      <w:r w:rsidR="000E4081" w:rsidRPr="00AC229C">
        <w:rPr>
          <w:rFonts w:ascii="Arial" w:hAnsi="Arial" w:cs="Arial"/>
          <w:sz w:val="20"/>
          <w:szCs w:val="20"/>
        </w:rPr>
        <w:t xml:space="preserve"> (</w:t>
      </w:r>
      <w:proofErr w:type="spellStart"/>
      <w:r w:rsidR="000E4081" w:rsidRPr="00AC229C">
        <w:rPr>
          <w:rFonts w:ascii="Arial" w:hAnsi="Arial" w:cs="Arial"/>
          <w:sz w:val="20"/>
          <w:szCs w:val="20"/>
        </w:rPr>
        <w:t>Malgesini</w:t>
      </w:r>
      <w:proofErr w:type="spellEnd"/>
      <w:r w:rsidR="000E4081" w:rsidRPr="00AC229C">
        <w:rPr>
          <w:rFonts w:ascii="Arial" w:hAnsi="Arial" w:cs="Arial"/>
          <w:sz w:val="20"/>
          <w:szCs w:val="20"/>
        </w:rPr>
        <w:t xml:space="preserve"> y Giménez, 2000</w:t>
      </w:r>
      <w:r w:rsidR="008F2825" w:rsidRPr="00AC229C">
        <w:rPr>
          <w:rFonts w:ascii="Arial" w:hAnsi="Arial" w:cs="Arial"/>
          <w:sz w:val="20"/>
          <w:szCs w:val="20"/>
        </w:rPr>
        <w:t>, pp.</w:t>
      </w:r>
      <w:r w:rsidR="000E4081" w:rsidRPr="00AC229C">
        <w:rPr>
          <w:rFonts w:ascii="Arial" w:hAnsi="Arial" w:cs="Arial"/>
          <w:sz w:val="20"/>
          <w:szCs w:val="20"/>
        </w:rPr>
        <w:t xml:space="preserve"> 253</w:t>
      </w:r>
      <w:r w:rsidR="002C6566">
        <w:rPr>
          <w:rFonts w:ascii="Arial" w:hAnsi="Arial" w:cs="Arial"/>
          <w:sz w:val="20"/>
          <w:szCs w:val="20"/>
        </w:rPr>
        <w:t>-</w:t>
      </w:r>
      <w:r w:rsidR="000E4081" w:rsidRPr="00AC229C">
        <w:rPr>
          <w:rFonts w:ascii="Arial" w:hAnsi="Arial" w:cs="Arial"/>
          <w:sz w:val="20"/>
          <w:szCs w:val="20"/>
        </w:rPr>
        <w:t>259)</w:t>
      </w:r>
      <w:r w:rsidRPr="00AC229C">
        <w:rPr>
          <w:rFonts w:ascii="Arial" w:hAnsi="Arial" w:cs="Arial"/>
          <w:sz w:val="20"/>
          <w:szCs w:val="20"/>
        </w:rPr>
        <w:t>.</w:t>
      </w:r>
      <w:r w:rsidR="00F6610B" w:rsidRPr="00AC229C">
        <w:rPr>
          <w:rFonts w:ascii="Arial" w:hAnsi="Arial" w:cs="Arial"/>
          <w:sz w:val="20"/>
          <w:szCs w:val="20"/>
        </w:rPr>
        <w:t xml:space="preserve"> </w:t>
      </w:r>
    </w:p>
    <w:p w:rsidR="00A37D0A" w:rsidRPr="00AC229C" w:rsidRDefault="00D611E7" w:rsidP="008F2825">
      <w:pPr>
        <w:spacing w:line="240" w:lineRule="auto"/>
        <w:ind w:left="-567" w:right="-425"/>
        <w:rPr>
          <w:rFonts w:ascii="Arial" w:hAnsi="Arial" w:cs="Arial"/>
          <w:sz w:val="20"/>
          <w:szCs w:val="20"/>
        </w:rPr>
      </w:pPr>
      <w:r w:rsidRPr="00AC229C">
        <w:rPr>
          <w:rFonts w:ascii="Arial" w:hAnsi="Arial" w:cs="Arial"/>
          <w:sz w:val="20"/>
          <w:szCs w:val="20"/>
        </w:rPr>
        <w:t>Durante la década de los años noventa, los discursos transnacionales de</w:t>
      </w:r>
      <w:r w:rsidR="00A43258" w:rsidRPr="00AC229C">
        <w:rPr>
          <w:rFonts w:ascii="Arial" w:hAnsi="Arial" w:cs="Arial"/>
          <w:sz w:val="20"/>
          <w:szCs w:val="20"/>
        </w:rPr>
        <w:t xml:space="preserve"> </w:t>
      </w:r>
      <w:r w:rsidRPr="00AC229C">
        <w:rPr>
          <w:rFonts w:ascii="Arial" w:hAnsi="Arial" w:cs="Arial"/>
          <w:sz w:val="20"/>
          <w:szCs w:val="20"/>
        </w:rPr>
        <w:t>l</w:t>
      </w:r>
      <w:r w:rsidR="00A43258" w:rsidRPr="00AC229C">
        <w:rPr>
          <w:rFonts w:ascii="Arial" w:hAnsi="Arial" w:cs="Arial"/>
          <w:sz w:val="20"/>
          <w:szCs w:val="20"/>
        </w:rPr>
        <w:t>a</w:t>
      </w:r>
      <w:r w:rsidRPr="00AC229C">
        <w:rPr>
          <w:rFonts w:ascii="Arial" w:hAnsi="Arial" w:cs="Arial"/>
          <w:sz w:val="20"/>
          <w:szCs w:val="20"/>
        </w:rPr>
        <w:t xml:space="preserve"> </w:t>
      </w:r>
      <w:r w:rsidR="00A43258" w:rsidRPr="00AC229C">
        <w:rPr>
          <w:rFonts w:ascii="Arial" w:hAnsi="Arial" w:cs="Arial"/>
          <w:sz w:val="20"/>
          <w:szCs w:val="20"/>
        </w:rPr>
        <w:t>multiculturalidad</w:t>
      </w:r>
      <w:r w:rsidRPr="00AC229C">
        <w:rPr>
          <w:rFonts w:ascii="Arial" w:hAnsi="Arial" w:cs="Arial"/>
          <w:sz w:val="20"/>
          <w:szCs w:val="20"/>
        </w:rPr>
        <w:t xml:space="preserve"> e interculturalidad migraron no sólo entre los países anglosajones y los europeos del continente, sino entre éstos y la América Latina, que vivía un post-indigenismo</w:t>
      </w:r>
      <w:r w:rsidR="00A43258" w:rsidRPr="00AC229C">
        <w:rPr>
          <w:rFonts w:ascii="Arial" w:hAnsi="Arial" w:cs="Arial"/>
          <w:sz w:val="20"/>
          <w:szCs w:val="20"/>
        </w:rPr>
        <w:t xml:space="preserve"> y post-colonialismo</w:t>
      </w:r>
      <w:r w:rsidRPr="00AC229C">
        <w:rPr>
          <w:rFonts w:ascii="Arial" w:hAnsi="Arial" w:cs="Arial"/>
          <w:sz w:val="20"/>
          <w:szCs w:val="20"/>
        </w:rPr>
        <w:t xml:space="preserve">, resultando en una versión propia de dicho concepto. </w:t>
      </w:r>
      <w:r w:rsidR="00F6610B" w:rsidRPr="00AC229C">
        <w:rPr>
          <w:rFonts w:ascii="Arial" w:hAnsi="Arial" w:cs="Arial"/>
          <w:sz w:val="20"/>
          <w:szCs w:val="20"/>
        </w:rPr>
        <w:t xml:space="preserve">Como lo observa </w:t>
      </w:r>
      <w:proofErr w:type="spellStart"/>
      <w:r w:rsidR="00F6610B" w:rsidRPr="00AC229C">
        <w:rPr>
          <w:rFonts w:ascii="Arial" w:hAnsi="Arial" w:cs="Arial"/>
          <w:sz w:val="20"/>
          <w:szCs w:val="20"/>
        </w:rPr>
        <w:t>Peréz</w:t>
      </w:r>
      <w:proofErr w:type="spellEnd"/>
      <w:r w:rsidR="00F6610B" w:rsidRPr="00AC229C">
        <w:rPr>
          <w:rFonts w:ascii="Arial" w:hAnsi="Arial" w:cs="Arial"/>
          <w:sz w:val="20"/>
          <w:szCs w:val="20"/>
        </w:rPr>
        <w:t xml:space="preserve"> Ruiz (2014</w:t>
      </w:r>
      <w:r w:rsidR="008F2825" w:rsidRPr="00AC229C">
        <w:rPr>
          <w:rFonts w:ascii="Arial" w:hAnsi="Arial" w:cs="Arial"/>
          <w:sz w:val="20"/>
          <w:szCs w:val="20"/>
        </w:rPr>
        <w:t>, pp.</w:t>
      </w:r>
      <w:r w:rsidR="00F6610B" w:rsidRPr="00AC229C">
        <w:rPr>
          <w:rFonts w:ascii="Arial" w:hAnsi="Arial" w:cs="Arial"/>
          <w:sz w:val="20"/>
          <w:szCs w:val="20"/>
        </w:rPr>
        <w:t xml:space="preserve"> 102</w:t>
      </w:r>
      <w:r w:rsidR="002C6566">
        <w:rPr>
          <w:rFonts w:ascii="Arial" w:hAnsi="Arial" w:cs="Arial"/>
          <w:sz w:val="20"/>
          <w:szCs w:val="20"/>
        </w:rPr>
        <w:t>-</w:t>
      </w:r>
      <w:r w:rsidR="00F6610B" w:rsidRPr="00AC229C">
        <w:rPr>
          <w:rFonts w:ascii="Arial" w:hAnsi="Arial" w:cs="Arial"/>
          <w:sz w:val="20"/>
          <w:szCs w:val="20"/>
        </w:rPr>
        <w:t>105), e</w:t>
      </w:r>
      <w:r w:rsidR="00A37D0A" w:rsidRPr="00AC229C">
        <w:rPr>
          <w:rFonts w:ascii="Arial" w:hAnsi="Arial" w:cs="Arial"/>
          <w:sz w:val="20"/>
          <w:szCs w:val="20"/>
        </w:rPr>
        <w:t>n lugar de</w:t>
      </w:r>
      <w:r w:rsidRPr="00AC229C">
        <w:rPr>
          <w:rFonts w:ascii="Arial" w:hAnsi="Arial" w:cs="Arial"/>
          <w:sz w:val="20"/>
          <w:szCs w:val="20"/>
        </w:rPr>
        <w:t xml:space="preserve"> </w:t>
      </w:r>
      <w:r w:rsidR="00304C8C">
        <w:rPr>
          <w:rFonts w:ascii="Arial" w:hAnsi="Arial" w:cs="Arial"/>
          <w:sz w:val="20"/>
          <w:szCs w:val="20"/>
        </w:rPr>
        <w:t xml:space="preserve">la </w:t>
      </w:r>
      <w:r w:rsidRPr="00AC229C">
        <w:rPr>
          <w:rFonts w:ascii="Arial" w:hAnsi="Arial" w:cs="Arial"/>
          <w:sz w:val="20"/>
          <w:szCs w:val="20"/>
        </w:rPr>
        <w:t>tolerancia positiva</w:t>
      </w:r>
      <w:r w:rsidR="00304C8C">
        <w:rPr>
          <w:rFonts w:ascii="Arial" w:hAnsi="Arial" w:cs="Arial"/>
          <w:sz w:val="20"/>
          <w:szCs w:val="20"/>
        </w:rPr>
        <w:t>,</w:t>
      </w:r>
      <w:r w:rsidR="00A37D0A" w:rsidRPr="00AC229C">
        <w:rPr>
          <w:rFonts w:ascii="Arial" w:hAnsi="Arial" w:cs="Arial"/>
          <w:sz w:val="20"/>
          <w:szCs w:val="20"/>
        </w:rPr>
        <w:t xml:space="preserve"> </w:t>
      </w:r>
      <w:r w:rsidR="007140B1" w:rsidRPr="00AC229C">
        <w:rPr>
          <w:rFonts w:ascii="Arial" w:hAnsi="Arial" w:cs="Arial"/>
          <w:sz w:val="20"/>
          <w:szCs w:val="20"/>
        </w:rPr>
        <w:t>e</w:t>
      </w:r>
      <w:r w:rsidRPr="00AC229C">
        <w:rPr>
          <w:rFonts w:ascii="Arial" w:hAnsi="Arial" w:cs="Arial"/>
          <w:sz w:val="20"/>
          <w:szCs w:val="20"/>
        </w:rPr>
        <w:t>l interculturalismo latinoamericano no busc</w:t>
      </w:r>
      <w:r w:rsidR="00E43746" w:rsidRPr="00AC229C">
        <w:rPr>
          <w:rFonts w:ascii="Arial" w:hAnsi="Arial" w:cs="Arial"/>
          <w:sz w:val="20"/>
          <w:szCs w:val="20"/>
        </w:rPr>
        <w:t>ó</w:t>
      </w:r>
      <w:r w:rsidRPr="00AC229C">
        <w:rPr>
          <w:rFonts w:ascii="Arial" w:hAnsi="Arial" w:cs="Arial"/>
          <w:sz w:val="20"/>
          <w:szCs w:val="20"/>
        </w:rPr>
        <w:t xml:space="preserve"> establecer medidas que faciliten la asimilación de las m</w:t>
      </w:r>
      <w:r w:rsidR="00304C8C">
        <w:rPr>
          <w:rFonts w:ascii="Arial" w:hAnsi="Arial" w:cs="Arial"/>
          <w:sz w:val="20"/>
          <w:szCs w:val="20"/>
        </w:rPr>
        <w:t>inorías étnicas, sino que apuntó</w:t>
      </w:r>
      <w:r w:rsidRPr="00AC229C">
        <w:rPr>
          <w:rFonts w:ascii="Arial" w:hAnsi="Arial" w:cs="Arial"/>
          <w:sz w:val="20"/>
          <w:szCs w:val="20"/>
        </w:rPr>
        <w:t xml:space="preserve"> a cambiar las condiciones y las modalidades en las que se dan las relaciones e intercambios</w:t>
      </w:r>
      <w:r w:rsidR="00BD6FFD" w:rsidRPr="00AC229C">
        <w:rPr>
          <w:rFonts w:ascii="Arial" w:hAnsi="Arial" w:cs="Arial"/>
          <w:sz w:val="20"/>
          <w:szCs w:val="20"/>
        </w:rPr>
        <w:t xml:space="preserve"> </w:t>
      </w:r>
      <w:r w:rsidRPr="00AC229C">
        <w:rPr>
          <w:rFonts w:ascii="Arial" w:hAnsi="Arial" w:cs="Arial"/>
          <w:sz w:val="20"/>
          <w:szCs w:val="20"/>
        </w:rPr>
        <w:t>asimétricos</w:t>
      </w:r>
      <w:r w:rsidR="00F6610B" w:rsidRPr="00AC229C">
        <w:rPr>
          <w:rFonts w:ascii="Arial" w:hAnsi="Arial" w:cs="Arial"/>
          <w:sz w:val="20"/>
          <w:szCs w:val="20"/>
        </w:rPr>
        <w:t xml:space="preserve">. </w:t>
      </w:r>
      <w:r w:rsidR="00A37D0A" w:rsidRPr="00AC229C">
        <w:rPr>
          <w:rFonts w:ascii="Arial" w:hAnsi="Arial" w:cs="Arial"/>
          <w:sz w:val="20"/>
          <w:szCs w:val="20"/>
        </w:rPr>
        <w:t xml:space="preserve">De esta forma, </w:t>
      </w:r>
      <w:r w:rsidR="00A37D0A" w:rsidRPr="00AC229C">
        <w:rPr>
          <w:rFonts w:ascii="Arial" w:hAnsi="Arial" w:cs="Arial"/>
          <w:i/>
          <w:sz w:val="20"/>
          <w:szCs w:val="20"/>
        </w:rPr>
        <w:t>lo intercultural</w:t>
      </w:r>
      <w:r w:rsidR="00A37D0A" w:rsidRPr="00AC229C">
        <w:rPr>
          <w:rFonts w:ascii="Arial" w:hAnsi="Arial" w:cs="Arial"/>
          <w:sz w:val="20"/>
          <w:szCs w:val="20"/>
        </w:rPr>
        <w:t xml:space="preserve"> en Latino</w:t>
      </w:r>
      <w:r w:rsidR="009C2355" w:rsidRPr="00AC229C">
        <w:rPr>
          <w:rFonts w:ascii="Arial" w:hAnsi="Arial" w:cs="Arial"/>
          <w:sz w:val="20"/>
          <w:szCs w:val="20"/>
        </w:rPr>
        <w:t xml:space="preserve">américa se discute, </w:t>
      </w:r>
      <w:r w:rsidR="00304C8C">
        <w:rPr>
          <w:rFonts w:ascii="Arial" w:hAnsi="Arial" w:cs="Arial"/>
          <w:sz w:val="20"/>
          <w:szCs w:val="20"/>
        </w:rPr>
        <w:t xml:space="preserve">se </w:t>
      </w:r>
      <w:r w:rsidR="009C2355" w:rsidRPr="00AC229C">
        <w:rPr>
          <w:rFonts w:ascii="Arial" w:hAnsi="Arial" w:cs="Arial"/>
          <w:sz w:val="20"/>
          <w:szCs w:val="20"/>
        </w:rPr>
        <w:t>resignifica</w:t>
      </w:r>
      <w:r w:rsidR="00A37D0A" w:rsidRPr="00AC229C">
        <w:rPr>
          <w:rFonts w:ascii="Arial" w:hAnsi="Arial" w:cs="Arial"/>
          <w:sz w:val="20"/>
          <w:szCs w:val="20"/>
        </w:rPr>
        <w:t xml:space="preserve"> y se apropia bajo una mirada </w:t>
      </w:r>
      <w:r w:rsidR="00130B94" w:rsidRPr="00AC229C">
        <w:rPr>
          <w:rFonts w:ascii="Arial" w:hAnsi="Arial" w:cs="Arial"/>
          <w:sz w:val="20"/>
          <w:szCs w:val="20"/>
        </w:rPr>
        <w:t>«</w:t>
      </w:r>
      <w:r w:rsidR="00A37D0A" w:rsidRPr="00AC229C">
        <w:rPr>
          <w:rFonts w:ascii="Arial" w:hAnsi="Arial" w:cs="Arial"/>
          <w:sz w:val="20"/>
          <w:szCs w:val="20"/>
        </w:rPr>
        <w:t>descolonial</w:t>
      </w:r>
      <w:r w:rsidR="00A2298C" w:rsidRPr="00AC229C">
        <w:rPr>
          <w:rFonts w:ascii="Arial" w:hAnsi="Arial" w:cs="Arial"/>
          <w:sz w:val="20"/>
          <w:szCs w:val="20"/>
        </w:rPr>
        <w:t>»</w:t>
      </w:r>
      <w:r w:rsidR="00A37D0A" w:rsidRPr="00AC229C">
        <w:rPr>
          <w:rFonts w:ascii="Arial" w:hAnsi="Arial" w:cs="Arial"/>
          <w:sz w:val="20"/>
          <w:szCs w:val="20"/>
        </w:rPr>
        <w:t>, problematizado los procesos históricos de las relacio</w:t>
      </w:r>
      <w:r w:rsidR="00A37D0A" w:rsidRPr="00AC229C">
        <w:rPr>
          <w:rFonts w:ascii="Arial" w:hAnsi="Arial" w:cs="Arial"/>
          <w:sz w:val="20"/>
          <w:szCs w:val="20"/>
        </w:rPr>
        <w:softHyphen/>
        <w:t xml:space="preserve">nes entre colonizadores y colonizados, y los efectos que han producido siglos de discriminación (Mato, 2014; </w:t>
      </w:r>
      <w:proofErr w:type="spellStart"/>
      <w:r w:rsidR="00A37D0A" w:rsidRPr="00AC229C">
        <w:rPr>
          <w:rFonts w:ascii="Arial" w:hAnsi="Arial" w:cs="Arial"/>
          <w:sz w:val="20"/>
          <w:szCs w:val="20"/>
        </w:rPr>
        <w:t>Tirzo</w:t>
      </w:r>
      <w:proofErr w:type="spellEnd"/>
      <w:r w:rsidR="00A37D0A" w:rsidRPr="00AC229C">
        <w:rPr>
          <w:rFonts w:ascii="Arial" w:hAnsi="Arial" w:cs="Arial"/>
          <w:sz w:val="20"/>
          <w:szCs w:val="20"/>
        </w:rPr>
        <w:t xml:space="preserve"> Gómez y Hernández, 2010</w:t>
      </w:r>
      <w:r w:rsidR="008F2825" w:rsidRPr="00AC229C">
        <w:rPr>
          <w:rFonts w:ascii="Arial" w:hAnsi="Arial" w:cs="Arial"/>
          <w:sz w:val="20"/>
          <w:szCs w:val="20"/>
        </w:rPr>
        <w:t>, pp.</w:t>
      </w:r>
      <w:r w:rsidR="00A37D0A" w:rsidRPr="00AC229C">
        <w:rPr>
          <w:rFonts w:ascii="Arial" w:hAnsi="Arial" w:cs="Arial"/>
          <w:sz w:val="20"/>
          <w:szCs w:val="20"/>
        </w:rPr>
        <w:t xml:space="preserve"> 25</w:t>
      </w:r>
      <w:r w:rsidR="002C6566">
        <w:rPr>
          <w:rFonts w:ascii="Arial" w:hAnsi="Arial" w:cs="Arial"/>
          <w:sz w:val="20"/>
          <w:szCs w:val="20"/>
        </w:rPr>
        <w:t>-</w:t>
      </w:r>
      <w:r w:rsidR="00A37D0A" w:rsidRPr="00AC229C">
        <w:rPr>
          <w:rFonts w:ascii="Arial" w:hAnsi="Arial" w:cs="Arial"/>
          <w:sz w:val="20"/>
          <w:szCs w:val="20"/>
        </w:rPr>
        <w:t xml:space="preserve">26). </w:t>
      </w:r>
    </w:p>
    <w:p w:rsidR="006663D2" w:rsidRPr="00AC229C" w:rsidRDefault="00282D4F" w:rsidP="008F2825">
      <w:pPr>
        <w:spacing w:line="240" w:lineRule="auto"/>
        <w:ind w:left="-567" w:right="-425"/>
        <w:rPr>
          <w:rFonts w:ascii="Arial" w:hAnsi="Arial" w:cs="Arial"/>
          <w:sz w:val="20"/>
          <w:szCs w:val="20"/>
        </w:rPr>
      </w:pPr>
      <w:r w:rsidRPr="00AC229C">
        <w:rPr>
          <w:rFonts w:ascii="Arial" w:hAnsi="Arial" w:cs="Arial"/>
          <w:iCs/>
          <w:sz w:val="20"/>
          <w:szCs w:val="20"/>
        </w:rPr>
        <w:t xml:space="preserve">Actualmente la interculturalidad está abordada </w:t>
      </w:r>
      <w:r w:rsidRPr="00AC229C">
        <w:rPr>
          <w:rFonts w:ascii="Arial" w:hAnsi="Arial" w:cs="Arial"/>
          <w:sz w:val="20"/>
          <w:szCs w:val="20"/>
        </w:rPr>
        <w:t xml:space="preserve">al menos desde cuatro campos del pensamiento social: la educación, la comunicación, la mediación intercultural y </w:t>
      </w:r>
      <w:r w:rsidR="00304C8C">
        <w:rPr>
          <w:rFonts w:ascii="Arial" w:hAnsi="Arial" w:cs="Arial"/>
          <w:sz w:val="20"/>
          <w:szCs w:val="20"/>
        </w:rPr>
        <w:t>desde el campo</w:t>
      </w:r>
      <w:r w:rsidRPr="00AC229C">
        <w:rPr>
          <w:rFonts w:ascii="Arial" w:hAnsi="Arial" w:cs="Arial"/>
          <w:sz w:val="20"/>
          <w:szCs w:val="20"/>
        </w:rPr>
        <w:t xml:space="preserve"> sociopolítico </w:t>
      </w:r>
      <w:r w:rsidR="00304C8C">
        <w:rPr>
          <w:rFonts w:ascii="Arial" w:hAnsi="Arial" w:cs="Arial"/>
          <w:sz w:val="20"/>
          <w:szCs w:val="20"/>
        </w:rPr>
        <w:t>donde la interculturalidad aparece como un</w:t>
      </w:r>
      <w:r w:rsidRPr="00AC229C">
        <w:rPr>
          <w:rFonts w:ascii="Arial" w:hAnsi="Arial" w:cs="Arial"/>
          <w:sz w:val="20"/>
          <w:szCs w:val="20"/>
        </w:rPr>
        <w:t xml:space="preserve"> ideal societario. La interculturalidad</w:t>
      </w:r>
      <w:r w:rsidRPr="00AC229C">
        <w:rPr>
          <w:rFonts w:ascii="Arial" w:hAnsi="Arial" w:cs="Arial"/>
          <w:i/>
          <w:sz w:val="20"/>
          <w:szCs w:val="20"/>
        </w:rPr>
        <w:t xml:space="preserve"> </w:t>
      </w:r>
      <w:r w:rsidRPr="00AC229C">
        <w:rPr>
          <w:rFonts w:ascii="Arial" w:hAnsi="Arial" w:cs="Arial"/>
          <w:sz w:val="20"/>
          <w:szCs w:val="20"/>
        </w:rPr>
        <w:t xml:space="preserve">como una utopía social, el tipo ideal de comunicación y, al mismo tiempo, un programa político institucionalizado se muestra con mayor claridad en el campo de la educación. </w:t>
      </w:r>
      <w:r w:rsidR="006663D2" w:rsidRPr="00AC229C">
        <w:rPr>
          <w:rFonts w:ascii="Arial" w:hAnsi="Arial" w:cs="Arial"/>
          <w:sz w:val="20"/>
          <w:szCs w:val="20"/>
        </w:rPr>
        <w:t xml:space="preserve">La interculturalidad según los estatutos de las UI se refiere a relaciones mutuas entre distintas culturas y la participación mutua equilibrada. El intercambio cultural, según sus estatutos, suele tener un rasgo </w:t>
      </w:r>
      <w:r w:rsidR="00130B94" w:rsidRPr="00AC229C">
        <w:rPr>
          <w:rFonts w:ascii="Arial" w:hAnsi="Arial" w:cs="Arial"/>
          <w:sz w:val="20"/>
          <w:szCs w:val="20"/>
        </w:rPr>
        <w:t>«</w:t>
      </w:r>
      <w:r w:rsidR="006663D2" w:rsidRPr="00AC229C">
        <w:rPr>
          <w:rFonts w:ascii="Arial" w:hAnsi="Arial" w:cs="Arial"/>
          <w:sz w:val="20"/>
          <w:szCs w:val="20"/>
        </w:rPr>
        <w:t>controlado</w:t>
      </w:r>
      <w:r w:rsidR="00A2298C" w:rsidRPr="00AC229C">
        <w:rPr>
          <w:rFonts w:ascii="Arial" w:hAnsi="Arial" w:cs="Arial"/>
          <w:sz w:val="20"/>
          <w:szCs w:val="20"/>
        </w:rPr>
        <w:t>»</w:t>
      </w:r>
      <w:r w:rsidR="006663D2" w:rsidRPr="00AC229C">
        <w:rPr>
          <w:rFonts w:ascii="Arial" w:hAnsi="Arial" w:cs="Arial"/>
          <w:sz w:val="20"/>
          <w:szCs w:val="20"/>
        </w:rPr>
        <w:t xml:space="preserve"> porque procura evitar relaciones de dominación-imposición cultural, favoreciendo una comunicación e intercambio </w:t>
      </w:r>
      <w:r w:rsidR="00F6610B" w:rsidRPr="00AC229C">
        <w:rPr>
          <w:rFonts w:ascii="Arial" w:hAnsi="Arial" w:cs="Arial"/>
          <w:sz w:val="20"/>
          <w:szCs w:val="20"/>
        </w:rPr>
        <w:t>simétrico</w:t>
      </w:r>
      <w:r w:rsidR="006663D2" w:rsidRPr="00AC229C">
        <w:rPr>
          <w:rFonts w:ascii="Arial" w:hAnsi="Arial" w:cs="Arial"/>
          <w:sz w:val="20"/>
          <w:szCs w:val="20"/>
        </w:rPr>
        <w:t xml:space="preserve">. Sin embargo, cómo la premisa intercultural institucionalizada </w:t>
      </w:r>
      <w:r w:rsidR="00304C8C">
        <w:rPr>
          <w:rFonts w:ascii="Arial" w:hAnsi="Arial" w:cs="Arial"/>
          <w:sz w:val="20"/>
          <w:szCs w:val="20"/>
        </w:rPr>
        <w:t>en forma de</w:t>
      </w:r>
      <w:r w:rsidR="006663D2" w:rsidRPr="00AC229C">
        <w:rPr>
          <w:rFonts w:ascii="Arial" w:hAnsi="Arial" w:cs="Arial"/>
          <w:sz w:val="20"/>
          <w:szCs w:val="20"/>
        </w:rPr>
        <w:t xml:space="preserve"> un ideal </w:t>
      </w:r>
      <w:r w:rsidR="00304C8C">
        <w:rPr>
          <w:rFonts w:ascii="Arial" w:hAnsi="Arial" w:cs="Arial"/>
          <w:sz w:val="20"/>
          <w:szCs w:val="20"/>
        </w:rPr>
        <w:t>societario</w:t>
      </w:r>
      <w:r w:rsidR="006663D2" w:rsidRPr="00AC229C">
        <w:rPr>
          <w:rFonts w:ascii="Arial" w:hAnsi="Arial" w:cs="Arial"/>
          <w:sz w:val="20"/>
          <w:szCs w:val="20"/>
        </w:rPr>
        <w:t xml:space="preserve"> y, a la vez, una política concreta está llevada a cabo en la vida real</w:t>
      </w:r>
      <w:r w:rsidR="00304C8C">
        <w:rPr>
          <w:rFonts w:ascii="Arial" w:hAnsi="Arial" w:cs="Arial"/>
          <w:sz w:val="20"/>
          <w:szCs w:val="20"/>
        </w:rPr>
        <w:t>, desafortunadamente,</w:t>
      </w:r>
      <w:r w:rsidR="006663D2" w:rsidRPr="00AC229C">
        <w:rPr>
          <w:rFonts w:ascii="Arial" w:hAnsi="Arial" w:cs="Arial"/>
          <w:sz w:val="20"/>
          <w:szCs w:val="20"/>
        </w:rPr>
        <w:t xml:space="preserve"> es </w:t>
      </w:r>
      <w:r w:rsidR="00304C8C">
        <w:rPr>
          <w:rFonts w:ascii="Arial" w:hAnsi="Arial" w:cs="Arial"/>
          <w:sz w:val="20"/>
          <w:szCs w:val="20"/>
        </w:rPr>
        <w:t>un</w:t>
      </w:r>
      <w:r w:rsidR="006663D2" w:rsidRPr="00AC229C">
        <w:rPr>
          <w:rFonts w:ascii="Arial" w:hAnsi="Arial" w:cs="Arial"/>
          <w:sz w:val="20"/>
          <w:szCs w:val="20"/>
        </w:rPr>
        <w:t xml:space="preserve"> tema lleno de problemas y contradicciones internas.</w:t>
      </w:r>
    </w:p>
    <w:p w:rsidR="00AF01B5" w:rsidRPr="00AC229C" w:rsidRDefault="00AF01B5" w:rsidP="008F2825">
      <w:pPr>
        <w:spacing w:line="240" w:lineRule="auto"/>
        <w:ind w:left="-567" w:right="-425"/>
        <w:rPr>
          <w:rFonts w:ascii="Arial" w:hAnsi="Arial" w:cs="Arial"/>
          <w:b/>
          <w:sz w:val="20"/>
          <w:szCs w:val="20"/>
        </w:rPr>
      </w:pPr>
      <w:bookmarkStart w:id="8" w:name="_Toc444457522"/>
      <w:bookmarkStart w:id="9" w:name="_Toc444458244"/>
      <w:bookmarkStart w:id="10" w:name="_Toc444458276"/>
      <w:bookmarkStart w:id="11" w:name="_Toc454929679"/>
    </w:p>
    <w:p w:rsidR="0036499B" w:rsidRPr="00AC229C" w:rsidRDefault="00692BA0" w:rsidP="008F2825">
      <w:pPr>
        <w:spacing w:line="240" w:lineRule="auto"/>
        <w:ind w:left="-567" w:right="-425"/>
        <w:rPr>
          <w:rFonts w:ascii="Arial" w:hAnsi="Arial" w:cs="Arial"/>
          <w:b/>
          <w:sz w:val="20"/>
          <w:szCs w:val="20"/>
        </w:rPr>
      </w:pPr>
      <w:r w:rsidRPr="00AC229C">
        <w:rPr>
          <w:rFonts w:ascii="Arial" w:hAnsi="Arial" w:cs="Arial"/>
          <w:b/>
          <w:sz w:val="20"/>
          <w:szCs w:val="20"/>
        </w:rPr>
        <w:t>1.</w:t>
      </w:r>
      <w:r w:rsidR="00AA6CAE" w:rsidRPr="00AC229C">
        <w:rPr>
          <w:rFonts w:ascii="Arial" w:hAnsi="Arial" w:cs="Arial"/>
          <w:b/>
          <w:sz w:val="20"/>
          <w:szCs w:val="20"/>
        </w:rPr>
        <w:t>2</w:t>
      </w:r>
      <w:r w:rsidRPr="00AC229C">
        <w:rPr>
          <w:rFonts w:ascii="Arial" w:hAnsi="Arial" w:cs="Arial"/>
          <w:b/>
          <w:sz w:val="20"/>
          <w:szCs w:val="20"/>
        </w:rPr>
        <w:t xml:space="preserve">. </w:t>
      </w:r>
      <w:r w:rsidR="00BC626A" w:rsidRPr="00AC229C">
        <w:rPr>
          <w:rFonts w:ascii="Arial" w:hAnsi="Arial" w:cs="Arial"/>
          <w:b/>
          <w:sz w:val="20"/>
          <w:szCs w:val="20"/>
        </w:rPr>
        <w:t>L</w:t>
      </w:r>
      <w:r w:rsidR="0036499B" w:rsidRPr="00AC229C">
        <w:rPr>
          <w:rFonts w:ascii="Arial" w:hAnsi="Arial" w:cs="Arial"/>
          <w:b/>
          <w:sz w:val="20"/>
          <w:szCs w:val="20"/>
        </w:rPr>
        <w:t>os logros y la</w:t>
      </w:r>
      <w:r w:rsidR="00AE0DC5" w:rsidRPr="00AC229C">
        <w:rPr>
          <w:rFonts w:ascii="Arial" w:hAnsi="Arial" w:cs="Arial"/>
          <w:b/>
          <w:sz w:val="20"/>
          <w:szCs w:val="20"/>
        </w:rPr>
        <w:t>s contradicciones</w:t>
      </w:r>
      <w:r w:rsidR="0036499B" w:rsidRPr="00AC229C">
        <w:rPr>
          <w:rFonts w:ascii="Arial" w:hAnsi="Arial" w:cs="Arial"/>
          <w:b/>
          <w:sz w:val="20"/>
          <w:szCs w:val="20"/>
        </w:rPr>
        <w:t xml:space="preserve"> de la </w:t>
      </w:r>
      <w:r w:rsidR="00AE0DC5" w:rsidRPr="00AC229C">
        <w:rPr>
          <w:rFonts w:ascii="Arial" w:hAnsi="Arial" w:cs="Arial"/>
          <w:b/>
          <w:sz w:val="20"/>
          <w:szCs w:val="20"/>
        </w:rPr>
        <w:t>E</w:t>
      </w:r>
      <w:r w:rsidR="0036499B" w:rsidRPr="00AC229C">
        <w:rPr>
          <w:rFonts w:ascii="Arial" w:hAnsi="Arial" w:cs="Arial"/>
          <w:b/>
          <w:sz w:val="20"/>
          <w:szCs w:val="20"/>
        </w:rPr>
        <w:t xml:space="preserve">ducación </w:t>
      </w:r>
      <w:r w:rsidR="00AE0DC5" w:rsidRPr="00AC229C">
        <w:rPr>
          <w:rFonts w:ascii="Arial" w:hAnsi="Arial" w:cs="Arial"/>
          <w:b/>
          <w:sz w:val="20"/>
          <w:szCs w:val="20"/>
        </w:rPr>
        <w:t>S</w:t>
      </w:r>
      <w:r w:rsidR="0036499B" w:rsidRPr="00AC229C">
        <w:rPr>
          <w:rFonts w:ascii="Arial" w:hAnsi="Arial" w:cs="Arial"/>
          <w:b/>
          <w:sz w:val="20"/>
          <w:szCs w:val="20"/>
        </w:rPr>
        <w:t xml:space="preserve">uperior </w:t>
      </w:r>
      <w:r w:rsidR="00AE0DC5" w:rsidRPr="00AC229C">
        <w:rPr>
          <w:rFonts w:ascii="Arial" w:hAnsi="Arial" w:cs="Arial"/>
          <w:b/>
          <w:sz w:val="20"/>
          <w:szCs w:val="20"/>
        </w:rPr>
        <w:t>I</w:t>
      </w:r>
      <w:r w:rsidR="0036499B" w:rsidRPr="00AC229C">
        <w:rPr>
          <w:rFonts w:ascii="Arial" w:hAnsi="Arial" w:cs="Arial"/>
          <w:b/>
          <w:sz w:val="20"/>
          <w:szCs w:val="20"/>
        </w:rPr>
        <w:t>ntercultural</w:t>
      </w:r>
      <w:bookmarkEnd w:id="8"/>
      <w:bookmarkEnd w:id="9"/>
      <w:bookmarkEnd w:id="10"/>
      <w:bookmarkEnd w:id="11"/>
    </w:p>
    <w:p w:rsidR="0091651C" w:rsidRPr="00AC229C" w:rsidRDefault="0036499B" w:rsidP="008F2825">
      <w:pPr>
        <w:spacing w:line="240" w:lineRule="auto"/>
        <w:ind w:left="-567" w:right="-425"/>
        <w:rPr>
          <w:rFonts w:ascii="Arial" w:hAnsi="Arial" w:cs="Arial"/>
          <w:sz w:val="20"/>
          <w:szCs w:val="20"/>
        </w:rPr>
      </w:pPr>
      <w:r w:rsidRPr="00AC229C">
        <w:rPr>
          <w:rFonts w:ascii="Arial" w:hAnsi="Arial" w:cs="Arial"/>
          <w:sz w:val="20"/>
          <w:szCs w:val="20"/>
        </w:rPr>
        <w:t xml:space="preserve">Unos de los objetivos principales de las UI es crear alumnos comprometidos con el desarrollo de sus pueblos y sus regiones. En el centro de la institución se encuentra la investigación sobre las culturas y las lenguas de los pueblos a los que sirve. </w:t>
      </w:r>
      <w:r w:rsidR="003D7636" w:rsidRPr="00AC229C">
        <w:rPr>
          <w:rFonts w:ascii="Arial" w:hAnsi="Arial" w:cs="Arial"/>
          <w:sz w:val="20"/>
          <w:szCs w:val="20"/>
        </w:rPr>
        <w:t>L</w:t>
      </w:r>
      <w:r w:rsidRPr="00AC229C">
        <w:rPr>
          <w:rFonts w:ascii="Arial" w:hAnsi="Arial" w:cs="Arial"/>
          <w:sz w:val="20"/>
          <w:szCs w:val="20"/>
        </w:rPr>
        <w:t>a docencia, la investigación y la vinculación con las comunidades debe ser respetadas y todos los docentes y alumnos deben participar en los tres áreas</w:t>
      </w:r>
      <w:r w:rsidR="009C2355" w:rsidRPr="00AC229C">
        <w:rPr>
          <w:rFonts w:ascii="Arial" w:hAnsi="Arial" w:cs="Arial"/>
          <w:sz w:val="20"/>
          <w:szCs w:val="20"/>
        </w:rPr>
        <w:t xml:space="preserve"> (</w:t>
      </w:r>
      <w:proofErr w:type="spellStart"/>
      <w:r w:rsidR="009C2355" w:rsidRPr="00AC229C">
        <w:rPr>
          <w:rFonts w:ascii="Arial" w:hAnsi="Arial" w:cs="Arial"/>
          <w:sz w:val="20"/>
          <w:szCs w:val="20"/>
        </w:rPr>
        <w:t>Sartorello</w:t>
      </w:r>
      <w:proofErr w:type="spellEnd"/>
      <w:r w:rsidR="009C2355" w:rsidRPr="00AC229C">
        <w:rPr>
          <w:rFonts w:ascii="Arial" w:hAnsi="Arial" w:cs="Arial"/>
          <w:sz w:val="20"/>
          <w:szCs w:val="20"/>
        </w:rPr>
        <w:t>, 2016)</w:t>
      </w:r>
      <w:r w:rsidR="006710F4" w:rsidRPr="00AC229C">
        <w:rPr>
          <w:rFonts w:ascii="Arial" w:hAnsi="Arial" w:cs="Arial"/>
          <w:sz w:val="20"/>
          <w:szCs w:val="20"/>
        </w:rPr>
        <w:t xml:space="preserve">. </w:t>
      </w:r>
      <w:r w:rsidR="00E76766" w:rsidRPr="00AC229C">
        <w:rPr>
          <w:rFonts w:ascii="Arial" w:hAnsi="Arial" w:cs="Arial"/>
          <w:sz w:val="20"/>
          <w:szCs w:val="20"/>
        </w:rPr>
        <w:t xml:space="preserve">De ahí provienen varios logros de las </w:t>
      </w:r>
      <w:proofErr w:type="spellStart"/>
      <w:r w:rsidR="00E76766" w:rsidRPr="00AC229C">
        <w:rPr>
          <w:rFonts w:ascii="Arial" w:hAnsi="Arial" w:cs="Arial"/>
          <w:sz w:val="20"/>
          <w:szCs w:val="20"/>
        </w:rPr>
        <w:t>UI</w:t>
      </w:r>
      <w:proofErr w:type="spellEnd"/>
      <w:r w:rsidR="00BB3A4B" w:rsidRPr="00AC229C">
        <w:rPr>
          <w:rFonts w:ascii="Arial" w:hAnsi="Arial" w:cs="Arial"/>
          <w:sz w:val="20"/>
          <w:szCs w:val="20"/>
        </w:rPr>
        <w:t xml:space="preserve"> como </w:t>
      </w:r>
      <w:r w:rsidR="009C2355" w:rsidRPr="00AC229C">
        <w:rPr>
          <w:rFonts w:ascii="Arial" w:hAnsi="Arial" w:cs="Arial"/>
          <w:sz w:val="20"/>
          <w:szCs w:val="20"/>
        </w:rPr>
        <w:t xml:space="preserve">(1) </w:t>
      </w:r>
      <w:r w:rsidR="00BB3A4B" w:rsidRPr="00AC229C">
        <w:rPr>
          <w:rFonts w:ascii="Arial" w:hAnsi="Arial" w:cs="Arial"/>
          <w:sz w:val="20"/>
          <w:szCs w:val="20"/>
        </w:rPr>
        <w:t xml:space="preserve">mejoramiento de las posibilidades de que </w:t>
      </w:r>
      <w:r w:rsidR="00304C8C">
        <w:rPr>
          <w:rFonts w:ascii="Arial" w:hAnsi="Arial" w:cs="Arial"/>
          <w:sz w:val="20"/>
          <w:szCs w:val="20"/>
        </w:rPr>
        <w:t xml:space="preserve">las y los </w:t>
      </w:r>
      <w:r w:rsidR="00BB3A4B" w:rsidRPr="00AC229C">
        <w:rPr>
          <w:rFonts w:ascii="Arial" w:hAnsi="Arial" w:cs="Arial"/>
          <w:sz w:val="20"/>
          <w:szCs w:val="20"/>
        </w:rPr>
        <w:t xml:space="preserve">jóvenes de las etnias </w:t>
      </w:r>
      <w:r w:rsidR="009C2355" w:rsidRPr="00AC229C">
        <w:rPr>
          <w:rFonts w:ascii="Arial" w:hAnsi="Arial" w:cs="Arial"/>
          <w:sz w:val="20"/>
          <w:szCs w:val="20"/>
        </w:rPr>
        <w:t>accedan a la educación superior; (2)</w:t>
      </w:r>
      <w:r w:rsidR="00BB3A4B" w:rsidRPr="00AC229C">
        <w:rPr>
          <w:rFonts w:ascii="Arial" w:hAnsi="Arial" w:cs="Arial"/>
          <w:sz w:val="20"/>
          <w:szCs w:val="20"/>
        </w:rPr>
        <w:t xml:space="preserve"> </w:t>
      </w:r>
      <w:r w:rsidR="00AF01B5" w:rsidRPr="00AC229C">
        <w:rPr>
          <w:rFonts w:ascii="Arial" w:hAnsi="Arial" w:cs="Arial"/>
          <w:sz w:val="20"/>
          <w:szCs w:val="20"/>
        </w:rPr>
        <w:t>mayor</w:t>
      </w:r>
      <w:r w:rsidR="00BB3A4B" w:rsidRPr="00AC229C">
        <w:rPr>
          <w:rFonts w:ascii="Arial" w:hAnsi="Arial" w:cs="Arial"/>
          <w:sz w:val="20"/>
          <w:szCs w:val="20"/>
        </w:rPr>
        <w:t xml:space="preserve"> distribución </w:t>
      </w:r>
      <w:r w:rsidR="009C2355" w:rsidRPr="00AC229C">
        <w:rPr>
          <w:rFonts w:ascii="Arial" w:hAnsi="Arial" w:cs="Arial"/>
          <w:sz w:val="20"/>
          <w:szCs w:val="20"/>
        </w:rPr>
        <w:t>geográfica de las universidades; (3)</w:t>
      </w:r>
      <w:r w:rsidR="00BB3A4B" w:rsidRPr="00AC229C">
        <w:rPr>
          <w:rFonts w:ascii="Arial" w:hAnsi="Arial" w:cs="Arial"/>
          <w:sz w:val="20"/>
          <w:szCs w:val="20"/>
        </w:rPr>
        <w:t xml:space="preserve"> </w:t>
      </w:r>
      <w:r w:rsidR="00CC6F3A" w:rsidRPr="00AC229C">
        <w:rPr>
          <w:rFonts w:ascii="Arial" w:hAnsi="Arial" w:cs="Arial"/>
          <w:sz w:val="20"/>
          <w:szCs w:val="20"/>
        </w:rPr>
        <w:t>l</w:t>
      </w:r>
      <w:r w:rsidR="009A3188" w:rsidRPr="00AC229C">
        <w:rPr>
          <w:rFonts w:ascii="Arial" w:hAnsi="Arial" w:cs="Arial"/>
          <w:sz w:val="20"/>
          <w:szCs w:val="20"/>
        </w:rPr>
        <w:t>a integración de diversos tipos de saberes y modo</w:t>
      </w:r>
      <w:r w:rsidR="009C2355" w:rsidRPr="00AC229C">
        <w:rPr>
          <w:rFonts w:ascii="Arial" w:hAnsi="Arial" w:cs="Arial"/>
          <w:sz w:val="20"/>
          <w:szCs w:val="20"/>
        </w:rPr>
        <w:t>s de producción de conocimiento; (4)</w:t>
      </w:r>
      <w:r w:rsidR="009A3188" w:rsidRPr="00AC229C">
        <w:rPr>
          <w:rFonts w:ascii="Arial" w:hAnsi="Arial" w:cs="Arial"/>
          <w:sz w:val="20"/>
          <w:szCs w:val="20"/>
        </w:rPr>
        <w:t xml:space="preserve"> </w:t>
      </w:r>
      <w:r w:rsidR="00CC6F3A" w:rsidRPr="00AC229C">
        <w:rPr>
          <w:rFonts w:ascii="Arial" w:hAnsi="Arial" w:cs="Arial"/>
          <w:sz w:val="20"/>
          <w:szCs w:val="20"/>
        </w:rPr>
        <w:t>valorización y reivindicación de los idiomas y conocimientos de l</w:t>
      </w:r>
      <w:r w:rsidR="009C2355" w:rsidRPr="00AC229C">
        <w:rPr>
          <w:rFonts w:ascii="Arial" w:hAnsi="Arial" w:cs="Arial"/>
          <w:sz w:val="20"/>
          <w:szCs w:val="20"/>
        </w:rPr>
        <w:t>as etnias; (5)</w:t>
      </w:r>
      <w:r w:rsidR="00CC6F3A" w:rsidRPr="00AC229C">
        <w:rPr>
          <w:rFonts w:ascii="Arial" w:hAnsi="Arial" w:cs="Arial"/>
          <w:sz w:val="20"/>
          <w:szCs w:val="20"/>
        </w:rPr>
        <w:t xml:space="preserve"> </w:t>
      </w:r>
      <w:r w:rsidR="009679B9" w:rsidRPr="00AC229C">
        <w:rPr>
          <w:rFonts w:ascii="Arial" w:hAnsi="Arial" w:cs="Arial"/>
          <w:sz w:val="20"/>
          <w:szCs w:val="20"/>
        </w:rPr>
        <w:t>el desarrollo de docencia e investigación orientadas por criterios de valor</w:t>
      </w:r>
      <w:r w:rsidR="008F254D" w:rsidRPr="00AC229C">
        <w:rPr>
          <w:rFonts w:ascii="Arial" w:hAnsi="Arial" w:cs="Arial"/>
          <w:sz w:val="20"/>
          <w:szCs w:val="20"/>
        </w:rPr>
        <w:t>ación de la diversidad cultural; (6)</w:t>
      </w:r>
      <w:r w:rsidR="009679B9" w:rsidRPr="00AC229C">
        <w:rPr>
          <w:rFonts w:ascii="Arial" w:hAnsi="Arial" w:cs="Arial"/>
          <w:sz w:val="20"/>
          <w:szCs w:val="20"/>
        </w:rPr>
        <w:t xml:space="preserve"> </w:t>
      </w:r>
      <w:r w:rsidR="0097169E" w:rsidRPr="00AC229C">
        <w:rPr>
          <w:rFonts w:ascii="Arial" w:hAnsi="Arial" w:cs="Arial"/>
          <w:sz w:val="20"/>
          <w:szCs w:val="20"/>
        </w:rPr>
        <w:t xml:space="preserve">generación de proyectos concretos de </w:t>
      </w:r>
      <w:r w:rsidR="00130B94" w:rsidRPr="00AC229C">
        <w:rPr>
          <w:rFonts w:ascii="Arial" w:hAnsi="Arial" w:cs="Arial"/>
          <w:sz w:val="20"/>
          <w:szCs w:val="20"/>
        </w:rPr>
        <w:lastRenderedPageBreak/>
        <w:t>«</w:t>
      </w:r>
      <w:r w:rsidR="0097169E" w:rsidRPr="00AC229C">
        <w:rPr>
          <w:rFonts w:ascii="Arial" w:hAnsi="Arial" w:cs="Arial"/>
          <w:sz w:val="20"/>
          <w:szCs w:val="20"/>
        </w:rPr>
        <w:t>desarrollo local</w:t>
      </w:r>
      <w:r w:rsidR="00A2298C" w:rsidRPr="00AC229C">
        <w:rPr>
          <w:rFonts w:ascii="Arial" w:hAnsi="Arial" w:cs="Arial"/>
          <w:sz w:val="20"/>
          <w:szCs w:val="20"/>
        </w:rPr>
        <w:t>»</w:t>
      </w:r>
      <w:r w:rsidR="00CC6F3A" w:rsidRPr="00AC229C">
        <w:rPr>
          <w:rFonts w:ascii="Arial" w:hAnsi="Arial" w:cs="Arial"/>
          <w:sz w:val="20"/>
          <w:szCs w:val="20"/>
        </w:rPr>
        <w:t xml:space="preserve"> y </w:t>
      </w:r>
      <w:r w:rsidR="008F254D" w:rsidRPr="00AC229C">
        <w:rPr>
          <w:rFonts w:ascii="Arial" w:hAnsi="Arial" w:cs="Arial"/>
          <w:sz w:val="20"/>
          <w:szCs w:val="20"/>
        </w:rPr>
        <w:t xml:space="preserve">(7) </w:t>
      </w:r>
      <w:r w:rsidR="0097169E" w:rsidRPr="00AC229C">
        <w:rPr>
          <w:rFonts w:ascii="Arial" w:hAnsi="Arial" w:cs="Arial"/>
          <w:sz w:val="20"/>
          <w:szCs w:val="20"/>
        </w:rPr>
        <w:t>formación de egresados provenientes de las comunidades a las que se proponen servir</w:t>
      </w:r>
      <w:r w:rsidR="00CC6F3A" w:rsidRPr="00AC229C">
        <w:rPr>
          <w:rFonts w:ascii="Arial" w:hAnsi="Arial" w:cs="Arial"/>
          <w:sz w:val="20"/>
          <w:szCs w:val="20"/>
        </w:rPr>
        <w:t xml:space="preserve"> </w:t>
      </w:r>
      <w:r w:rsidR="00B01FD0" w:rsidRPr="00AC229C">
        <w:rPr>
          <w:rFonts w:ascii="Arial" w:eastAsiaTheme="minorHAnsi" w:hAnsi="Arial" w:cs="Arial"/>
          <w:sz w:val="20"/>
          <w:szCs w:val="20"/>
          <w:lang w:eastAsia="en-US"/>
        </w:rPr>
        <w:t>(Casillas Muñoz</w:t>
      </w:r>
      <w:r w:rsidR="00B01FD0" w:rsidRPr="00AC229C">
        <w:rPr>
          <w:rFonts w:ascii="Arial" w:hAnsi="Arial" w:cs="Arial"/>
          <w:sz w:val="20"/>
          <w:szCs w:val="20"/>
        </w:rPr>
        <w:t xml:space="preserve">, 2012; Mato, </w:t>
      </w:r>
      <w:r w:rsidRPr="00AC229C">
        <w:rPr>
          <w:rFonts w:ascii="Arial" w:hAnsi="Arial" w:cs="Arial"/>
          <w:sz w:val="20"/>
          <w:szCs w:val="20"/>
        </w:rPr>
        <w:t>2014)</w:t>
      </w:r>
      <w:r w:rsidR="009679B9" w:rsidRPr="00AC229C">
        <w:rPr>
          <w:rFonts w:ascii="Arial" w:hAnsi="Arial" w:cs="Arial"/>
          <w:sz w:val="20"/>
          <w:szCs w:val="20"/>
        </w:rPr>
        <w:t>.</w:t>
      </w:r>
      <w:r w:rsidRPr="00AC229C">
        <w:rPr>
          <w:rFonts w:ascii="Arial" w:hAnsi="Arial" w:cs="Arial"/>
          <w:sz w:val="20"/>
          <w:szCs w:val="20"/>
        </w:rPr>
        <w:t xml:space="preserve"> Últimamente </w:t>
      </w:r>
      <w:r w:rsidR="004B518F" w:rsidRPr="00AC229C">
        <w:rPr>
          <w:rFonts w:ascii="Arial" w:hAnsi="Arial" w:cs="Arial"/>
          <w:sz w:val="20"/>
          <w:szCs w:val="20"/>
        </w:rPr>
        <w:t xml:space="preserve">también </w:t>
      </w:r>
      <w:r w:rsidRPr="00AC229C">
        <w:rPr>
          <w:rFonts w:ascii="Arial" w:hAnsi="Arial" w:cs="Arial"/>
          <w:sz w:val="20"/>
          <w:szCs w:val="20"/>
        </w:rPr>
        <w:t>se ha discutido si la educación intercultural puede aportar directamente a la creación de</w:t>
      </w:r>
      <w:r w:rsidR="008F254D" w:rsidRPr="00AC229C">
        <w:rPr>
          <w:rFonts w:ascii="Arial" w:hAnsi="Arial" w:cs="Arial"/>
          <w:sz w:val="20"/>
          <w:szCs w:val="20"/>
        </w:rPr>
        <w:t xml:space="preserve"> </w:t>
      </w:r>
      <w:r w:rsidR="003A6811">
        <w:rPr>
          <w:rFonts w:ascii="Arial" w:hAnsi="Arial" w:cs="Arial"/>
          <w:sz w:val="20"/>
          <w:szCs w:val="20"/>
        </w:rPr>
        <w:t xml:space="preserve">un </w:t>
      </w:r>
      <w:r w:rsidR="00130B94" w:rsidRPr="00AC229C">
        <w:rPr>
          <w:rFonts w:ascii="Arial" w:hAnsi="Arial" w:cs="Arial"/>
          <w:sz w:val="20"/>
          <w:szCs w:val="20"/>
        </w:rPr>
        <w:t>«</w:t>
      </w:r>
      <w:r w:rsidRPr="00AC229C">
        <w:rPr>
          <w:rFonts w:ascii="Arial" w:hAnsi="Arial" w:cs="Arial"/>
          <w:sz w:val="20"/>
          <w:szCs w:val="20"/>
        </w:rPr>
        <w:t>capital intercultural</w:t>
      </w:r>
      <w:r w:rsidR="00A2298C" w:rsidRPr="00AC229C">
        <w:rPr>
          <w:rFonts w:ascii="Arial" w:hAnsi="Arial" w:cs="Arial"/>
          <w:sz w:val="20"/>
          <w:szCs w:val="20"/>
        </w:rPr>
        <w:t>»</w:t>
      </w:r>
      <w:r w:rsidRPr="00AC229C">
        <w:rPr>
          <w:rFonts w:ascii="Arial" w:hAnsi="Arial" w:cs="Arial"/>
          <w:sz w:val="20"/>
          <w:szCs w:val="20"/>
        </w:rPr>
        <w:t xml:space="preserve"> como una forma particular del capital cultural </w:t>
      </w:r>
      <w:r w:rsidR="0091651C" w:rsidRPr="00AC229C">
        <w:rPr>
          <w:rFonts w:ascii="Arial" w:hAnsi="Arial" w:cs="Arial"/>
          <w:sz w:val="20"/>
          <w:szCs w:val="20"/>
        </w:rPr>
        <w:t>de la persona (</w:t>
      </w:r>
      <w:proofErr w:type="spellStart"/>
      <w:r w:rsidR="0091651C" w:rsidRPr="00AC229C">
        <w:rPr>
          <w:rFonts w:ascii="Arial" w:hAnsi="Arial" w:cs="Arial"/>
          <w:sz w:val="20"/>
          <w:szCs w:val="20"/>
        </w:rPr>
        <w:t>Pöllmann</w:t>
      </w:r>
      <w:proofErr w:type="spellEnd"/>
      <w:r w:rsidR="0091651C" w:rsidRPr="00AC229C">
        <w:rPr>
          <w:rFonts w:ascii="Arial" w:hAnsi="Arial" w:cs="Arial"/>
          <w:sz w:val="20"/>
          <w:szCs w:val="20"/>
        </w:rPr>
        <w:t xml:space="preserve">, 2014). </w:t>
      </w:r>
      <w:r w:rsidRPr="00AC229C">
        <w:rPr>
          <w:rFonts w:ascii="Arial" w:hAnsi="Arial" w:cs="Arial"/>
          <w:sz w:val="20"/>
          <w:szCs w:val="20"/>
        </w:rPr>
        <w:t>Si las formas del capital cultural</w:t>
      </w:r>
      <w:r w:rsidR="002C6566">
        <w:rPr>
          <w:rFonts w:ascii="Arial" w:hAnsi="Arial" w:cs="Arial"/>
          <w:sz w:val="20"/>
          <w:szCs w:val="20"/>
          <w:vertAlign w:val="superscript"/>
        </w:rPr>
        <w:t>1</w:t>
      </w:r>
      <w:r w:rsidRPr="00AC229C">
        <w:rPr>
          <w:rFonts w:ascii="Arial" w:hAnsi="Arial" w:cs="Arial"/>
          <w:sz w:val="20"/>
          <w:szCs w:val="20"/>
        </w:rPr>
        <w:t xml:space="preserve"> existen </w:t>
      </w:r>
      <w:r w:rsidR="00130B94" w:rsidRPr="00AC229C">
        <w:rPr>
          <w:rFonts w:ascii="Arial" w:hAnsi="Arial" w:cs="Arial"/>
          <w:sz w:val="20"/>
          <w:szCs w:val="20"/>
        </w:rPr>
        <w:t>«</w:t>
      </w:r>
      <w:r w:rsidRPr="00AC229C">
        <w:rPr>
          <w:rFonts w:ascii="Arial" w:hAnsi="Arial" w:cs="Arial"/>
          <w:sz w:val="20"/>
          <w:szCs w:val="20"/>
        </w:rPr>
        <w:t xml:space="preserve">en relación </w:t>
      </w:r>
      <w:r w:rsidR="00A2298C" w:rsidRPr="00AC229C">
        <w:rPr>
          <w:rFonts w:ascii="Arial" w:hAnsi="Arial" w:cs="Arial"/>
          <w:sz w:val="20"/>
          <w:szCs w:val="20"/>
        </w:rPr>
        <w:t>a»</w:t>
      </w:r>
      <w:r w:rsidRPr="00AC229C">
        <w:rPr>
          <w:rFonts w:ascii="Arial" w:hAnsi="Arial" w:cs="Arial"/>
          <w:sz w:val="20"/>
          <w:szCs w:val="20"/>
        </w:rPr>
        <w:t xml:space="preserve"> y </w:t>
      </w:r>
      <w:r w:rsidR="00130B94" w:rsidRPr="00AC229C">
        <w:rPr>
          <w:rFonts w:ascii="Arial" w:hAnsi="Arial" w:cs="Arial"/>
          <w:sz w:val="20"/>
          <w:szCs w:val="20"/>
        </w:rPr>
        <w:t>«</w:t>
      </w:r>
      <w:r w:rsidRPr="00AC229C">
        <w:rPr>
          <w:rFonts w:ascii="Arial" w:hAnsi="Arial" w:cs="Arial"/>
          <w:sz w:val="20"/>
          <w:szCs w:val="20"/>
        </w:rPr>
        <w:t>a través de</w:t>
      </w:r>
      <w:r w:rsidR="00A2298C" w:rsidRPr="00AC229C">
        <w:rPr>
          <w:rFonts w:ascii="Arial" w:hAnsi="Arial" w:cs="Arial"/>
          <w:sz w:val="20"/>
          <w:szCs w:val="20"/>
        </w:rPr>
        <w:t>»</w:t>
      </w:r>
      <w:r w:rsidRPr="00AC229C">
        <w:rPr>
          <w:rFonts w:ascii="Arial" w:hAnsi="Arial" w:cs="Arial"/>
          <w:sz w:val="20"/>
          <w:szCs w:val="20"/>
        </w:rPr>
        <w:t xml:space="preserve"> diferentes </w:t>
      </w:r>
      <w:r w:rsidRPr="00AC229C">
        <w:rPr>
          <w:rFonts w:ascii="Arial" w:hAnsi="Arial" w:cs="Arial"/>
          <w:iCs/>
          <w:sz w:val="20"/>
          <w:szCs w:val="20"/>
        </w:rPr>
        <w:t xml:space="preserve">culturas, entonces en un mundo cada vez más </w:t>
      </w:r>
      <w:r w:rsidR="00130B94" w:rsidRPr="00AC229C">
        <w:rPr>
          <w:rFonts w:ascii="Arial" w:hAnsi="Arial" w:cs="Arial"/>
          <w:iCs/>
          <w:sz w:val="20"/>
          <w:szCs w:val="20"/>
        </w:rPr>
        <w:t>«</w:t>
      </w:r>
      <w:r w:rsidRPr="00AC229C">
        <w:rPr>
          <w:rFonts w:ascii="Arial" w:hAnsi="Arial" w:cs="Arial"/>
          <w:iCs/>
          <w:sz w:val="20"/>
          <w:szCs w:val="20"/>
        </w:rPr>
        <w:t>conectado</w:t>
      </w:r>
      <w:r w:rsidR="00A2298C" w:rsidRPr="00AC229C">
        <w:rPr>
          <w:rFonts w:ascii="Arial" w:hAnsi="Arial" w:cs="Arial"/>
          <w:sz w:val="20"/>
          <w:szCs w:val="20"/>
        </w:rPr>
        <w:t>»</w:t>
      </w:r>
      <w:r w:rsidRPr="00AC229C">
        <w:rPr>
          <w:rStyle w:val="A9"/>
          <w:rFonts w:ascii="Arial" w:hAnsi="Arial" w:cs="Arial"/>
          <w:color w:val="auto"/>
          <w:sz w:val="20"/>
          <w:szCs w:val="20"/>
        </w:rPr>
        <w:t xml:space="preserve"> </w:t>
      </w:r>
      <w:r w:rsidRPr="00AC229C">
        <w:rPr>
          <w:rFonts w:ascii="Arial" w:hAnsi="Arial" w:cs="Arial"/>
          <w:sz w:val="20"/>
          <w:szCs w:val="20"/>
        </w:rPr>
        <w:t xml:space="preserve">e interdependiente el </w:t>
      </w:r>
      <w:r w:rsidR="00130B94" w:rsidRPr="00AC229C">
        <w:rPr>
          <w:rFonts w:ascii="Arial" w:hAnsi="Arial" w:cs="Arial"/>
          <w:sz w:val="20"/>
          <w:szCs w:val="20"/>
        </w:rPr>
        <w:t>«</w:t>
      </w:r>
      <w:r w:rsidRPr="00AC229C">
        <w:rPr>
          <w:rFonts w:ascii="Arial" w:hAnsi="Arial" w:cs="Arial"/>
          <w:iCs/>
          <w:sz w:val="20"/>
          <w:szCs w:val="20"/>
        </w:rPr>
        <w:t>capital intercultu</w:t>
      </w:r>
      <w:r w:rsidRPr="00AC229C">
        <w:rPr>
          <w:rFonts w:ascii="Arial" w:hAnsi="Arial" w:cs="Arial"/>
          <w:iCs/>
          <w:sz w:val="20"/>
          <w:szCs w:val="20"/>
        </w:rPr>
        <w:softHyphen/>
        <w:t>ral</w:t>
      </w:r>
      <w:r w:rsidR="00A2298C" w:rsidRPr="00AC229C">
        <w:rPr>
          <w:rFonts w:ascii="Arial" w:hAnsi="Arial" w:cs="Arial"/>
          <w:sz w:val="20"/>
          <w:szCs w:val="20"/>
        </w:rPr>
        <w:t>»</w:t>
      </w:r>
      <w:r w:rsidRPr="00AC229C">
        <w:rPr>
          <w:rFonts w:ascii="Arial" w:hAnsi="Arial" w:cs="Arial"/>
          <w:i/>
          <w:iCs/>
          <w:sz w:val="20"/>
          <w:szCs w:val="20"/>
        </w:rPr>
        <w:t xml:space="preserve"> </w:t>
      </w:r>
      <w:r w:rsidRPr="00AC229C">
        <w:rPr>
          <w:rFonts w:ascii="Arial" w:hAnsi="Arial" w:cs="Arial"/>
          <w:sz w:val="20"/>
          <w:szCs w:val="20"/>
        </w:rPr>
        <w:t>está emergiendo como una cualidad humana con gran importancia sociocultural</w:t>
      </w:r>
      <w:r w:rsidR="002C6566">
        <w:rPr>
          <w:rFonts w:ascii="Arial" w:hAnsi="Arial" w:cs="Arial"/>
          <w:sz w:val="20"/>
          <w:szCs w:val="20"/>
          <w:vertAlign w:val="superscript"/>
        </w:rPr>
        <w:t>2</w:t>
      </w:r>
      <w:r w:rsidR="002C6566">
        <w:rPr>
          <w:rFonts w:ascii="Arial" w:hAnsi="Arial" w:cs="Arial"/>
          <w:sz w:val="20"/>
          <w:szCs w:val="20"/>
        </w:rPr>
        <w:t>,</w:t>
      </w:r>
      <w:r w:rsidR="0091651C" w:rsidRPr="00AC229C">
        <w:rPr>
          <w:rFonts w:ascii="Arial" w:hAnsi="Arial" w:cs="Arial"/>
          <w:sz w:val="20"/>
          <w:szCs w:val="20"/>
        </w:rPr>
        <w:t xml:space="preserve"> sobre todo en países tan culturalmente diversos como México.</w:t>
      </w:r>
      <w:r w:rsidRPr="00AC229C">
        <w:rPr>
          <w:rFonts w:ascii="Arial" w:hAnsi="Arial" w:cs="Arial"/>
          <w:sz w:val="20"/>
          <w:szCs w:val="20"/>
        </w:rPr>
        <w:t xml:space="preserve"> </w:t>
      </w:r>
    </w:p>
    <w:p w:rsidR="0036499B" w:rsidRPr="00AC229C" w:rsidRDefault="0036499B" w:rsidP="008F2825">
      <w:pPr>
        <w:spacing w:line="240" w:lineRule="auto"/>
        <w:ind w:left="-567" w:right="-425"/>
        <w:rPr>
          <w:rFonts w:ascii="Arial" w:hAnsi="Arial" w:cs="Arial"/>
          <w:sz w:val="20"/>
          <w:szCs w:val="20"/>
        </w:rPr>
      </w:pPr>
      <w:r w:rsidRPr="00AC229C">
        <w:rPr>
          <w:rFonts w:ascii="Arial" w:hAnsi="Arial" w:cs="Arial"/>
          <w:sz w:val="20"/>
          <w:szCs w:val="20"/>
        </w:rPr>
        <w:t>A pesar de ciertos logros y el enorme potencial de la educación intercultural en el mejor</w:t>
      </w:r>
      <w:r w:rsidR="006710F4" w:rsidRPr="00AC229C">
        <w:rPr>
          <w:rFonts w:ascii="Arial" w:hAnsi="Arial" w:cs="Arial"/>
          <w:sz w:val="20"/>
          <w:szCs w:val="20"/>
        </w:rPr>
        <w:t xml:space="preserve">amiento del </w:t>
      </w:r>
      <w:r w:rsidR="00130B94" w:rsidRPr="00AC229C">
        <w:rPr>
          <w:rFonts w:ascii="Arial" w:hAnsi="Arial" w:cs="Arial"/>
          <w:sz w:val="20"/>
          <w:szCs w:val="20"/>
        </w:rPr>
        <w:t>«</w:t>
      </w:r>
      <w:r w:rsidR="003A6811">
        <w:rPr>
          <w:rFonts w:ascii="Arial" w:hAnsi="Arial" w:cs="Arial"/>
          <w:sz w:val="20"/>
          <w:szCs w:val="20"/>
        </w:rPr>
        <w:t>diálogo</w:t>
      </w:r>
      <w:r w:rsidR="006710F4" w:rsidRPr="00AC229C">
        <w:rPr>
          <w:rFonts w:ascii="Arial" w:hAnsi="Arial" w:cs="Arial"/>
          <w:sz w:val="20"/>
          <w:szCs w:val="20"/>
        </w:rPr>
        <w:t xml:space="preserve"> cultural</w:t>
      </w:r>
      <w:r w:rsidR="00A2298C" w:rsidRPr="00AC229C">
        <w:rPr>
          <w:rFonts w:ascii="Arial" w:hAnsi="Arial" w:cs="Arial"/>
          <w:sz w:val="20"/>
          <w:szCs w:val="20"/>
        </w:rPr>
        <w:t>»</w:t>
      </w:r>
      <w:r w:rsidRPr="00AC229C">
        <w:rPr>
          <w:rFonts w:ascii="Arial" w:hAnsi="Arial" w:cs="Arial"/>
          <w:sz w:val="20"/>
          <w:szCs w:val="20"/>
        </w:rPr>
        <w:t xml:space="preserve">, el presente estado </w:t>
      </w:r>
      <w:r w:rsidR="008F254D" w:rsidRPr="00AC229C">
        <w:rPr>
          <w:rFonts w:ascii="Arial" w:hAnsi="Arial" w:cs="Arial"/>
          <w:sz w:val="20"/>
          <w:szCs w:val="20"/>
        </w:rPr>
        <w:t xml:space="preserve">de </w:t>
      </w:r>
      <w:r w:rsidRPr="00AC229C">
        <w:rPr>
          <w:rFonts w:ascii="Arial" w:hAnsi="Arial" w:cs="Arial"/>
          <w:sz w:val="20"/>
          <w:szCs w:val="20"/>
        </w:rPr>
        <w:t xml:space="preserve">la implementación de este modelo ha causado fuertes críticas tanto administrativas y prácticas, como teóricas y epistemológicas. </w:t>
      </w:r>
      <w:r w:rsidR="006710F4" w:rsidRPr="00AC229C">
        <w:rPr>
          <w:rFonts w:ascii="Arial" w:hAnsi="Arial" w:cs="Arial"/>
          <w:sz w:val="20"/>
          <w:szCs w:val="20"/>
        </w:rPr>
        <w:t>Además de los problemas económicos, existen ciertos</w:t>
      </w:r>
      <w:r w:rsidRPr="00AC229C">
        <w:rPr>
          <w:rFonts w:ascii="Arial" w:hAnsi="Arial" w:cs="Arial"/>
          <w:sz w:val="20"/>
          <w:szCs w:val="20"/>
        </w:rPr>
        <w:t xml:space="preserve"> problemas administrativos</w:t>
      </w:r>
      <w:r w:rsidR="006710F4" w:rsidRPr="00AC229C">
        <w:rPr>
          <w:rFonts w:ascii="Arial" w:hAnsi="Arial" w:cs="Arial"/>
          <w:sz w:val="20"/>
          <w:szCs w:val="20"/>
        </w:rPr>
        <w:t xml:space="preserve">-educativos </w:t>
      </w:r>
      <w:r w:rsidRPr="00AC229C">
        <w:rPr>
          <w:rFonts w:ascii="Arial" w:hAnsi="Arial" w:cs="Arial"/>
          <w:sz w:val="20"/>
          <w:szCs w:val="20"/>
        </w:rPr>
        <w:t xml:space="preserve">de las </w:t>
      </w:r>
      <w:proofErr w:type="spellStart"/>
      <w:r w:rsidRPr="00AC229C">
        <w:rPr>
          <w:rFonts w:ascii="Arial" w:hAnsi="Arial" w:cs="Arial"/>
          <w:sz w:val="20"/>
          <w:szCs w:val="20"/>
        </w:rPr>
        <w:t>UI</w:t>
      </w:r>
      <w:proofErr w:type="spellEnd"/>
      <w:r w:rsidRPr="00AC229C">
        <w:rPr>
          <w:rFonts w:ascii="Arial" w:hAnsi="Arial" w:cs="Arial"/>
          <w:sz w:val="20"/>
          <w:szCs w:val="20"/>
        </w:rPr>
        <w:t xml:space="preserve"> en forma de acreditaciones que derivan de la premisa intercultural de juntar </w:t>
      </w:r>
      <w:r w:rsidR="00130B94" w:rsidRPr="00AC229C">
        <w:rPr>
          <w:rFonts w:ascii="Arial" w:hAnsi="Arial" w:cs="Arial"/>
          <w:sz w:val="20"/>
          <w:szCs w:val="20"/>
        </w:rPr>
        <w:t>«</w:t>
      </w:r>
      <w:r w:rsidRPr="00AC229C">
        <w:rPr>
          <w:rFonts w:ascii="Arial" w:hAnsi="Arial" w:cs="Arial"/>
          <w:sz w:val="20"/>
          <w:szCs w:val="20"/>
        </w:rPr>
        <w:t>saberes modernos</w:t>
      </w:r>
      <w:r w:rsidR="00A2298C" w:rsidRPr="00AC229C">
        <w:rPr>
          <w:rFonts w:ascii="Arial" w:hAnsi="Arial" w:cs="Arial"/>
          <w:sz w:val="20"/>
          <w:szCs w:val="20"/>
        </w:rPr>
        <w:t>»</w:t>
      </w:r>
      <w:r w:rsidRPr="00AC229C">
        <w:rPr>
          <w:rFonts w:ascii="Arial" w:hAnsi="Arial" w:cs="Arial"/>
          <w:sz w:val="20"/>
          <w:szCs w:val="20"/>
        </w:rPr>
        <w:t xml:space="preserve"> y </w:t>
      </w:r>
      <w:r w:rsidR="00130B94" w:rsidRPr="00AC229C">
        <w:rPr>
          <w:rFonts w:ascii="Arial" w:hAnsi="Arial" w:cs="Arial"/>
          <w:sz w:val="20"/>
          <w:szCs w:val="20"/>
        </w:rPr>
        <w:t>«</w:t>
      </w:r>
      <w:r w:rsidRPr="00AC229C">
        <w:rPr>
          <w:rFonts w:ascii="Arial" w:hAnsi="Arial" w:cs="Arial"/>
          <w:sz w:val="20"/>
          <w:szCs w:val="20"/>
        </w:rPr>
        <w:t>saberes tradicionales</w:t>
      </w:r>
      <w:r w:rsidR="00A2298C" w:rsidRPr="00AC229C">
        <w:rPr>
          <w:rFonts w:ascii="Arial" w:hAnsi="Arial" w:cs="Arial"/>
          <w:sz w:val="20"/>
          <w:szCs w:val="20"/>
        </w:rPr>
        <w:t>»</w:t>
      </w:r>
      <w:r w:rsidRPr="00AC229C">
        <w:rPr>
          <w:rFonts w:ascii="Arial" w:hAnsi="Arial" w:cs="Arial"/>
          <w:sz w:val="20"/>
          <w:szCs w:val="20"/>
        </w:rPr>
        <w:t xml:space="preserve"> en un contexto institucional, estatal y burocrático</w:t>
      </w:r>
      <w:r w:rsidR="006710F4" w:rsidRPr="00AC229C">
        <w:rPr>
          <w:rFonts w:ascii="Arial" w:hAnsi="Arial" w:cs="Arial"/>
          <w:sz w:val="20"/>
          <w:szCs w:val="20"/>
        </w:rPr>
        <w:t xml:space="preserve"> (Mato, 2014: Vargas Moreno, 2014)</w:t>
      </w:r>
      <w:r w:rsidRPr="00AC229C">
        <w:rPr>
          <w:rFonts w:ascii="Arial" w:hAnsi="Arial" w:cs="Arial"/>
          <w:sz w:val="20"/>
          <w:szCs w:val="20"/>
        </w:rPr>
        <w:t xml:space="preserve">. </w:t>
      </w:r>
      <w:r w:rsidR="00AF01B5" w:rsidRPr="00AC229C">
        <w:rPr>
          <w:rFonts w:ascii="Arial" w:hAnsi="Arial" w:cs="Arial"/>
          <w:sz w:val="20"/>
          <w:szCs w:val="20"/>
        </w:rPr>
        <w:t>Por siguiente</w:t>
      </w:r>
      <w:r w:rsidR="003D7636" w:rsidRPr="00AC229C">
        <w:rPr>
          <w:rFonts w:ascii="Arial" w:hAnsi="Arial" w:cs="Arial"/>
          <w:sz w:val="20"/>
          <w:szCs w:val="20"/>
        </w:rPr>
        <w:t xml:space="preserve"> e</w:t>
      </w:r>
      <w:r w:rsidRPr="00AC229C">
        <w:rPr>
          <w:rFonts w:ascii="Arial" w:hAnsi="Arial" w:cs="Arial"/>
          <w:sz w:val="20"/>
          <w:szCs w:val="20"/>
        </w:rPr>
        <w:t xml:space="preserve">n las </w:t>
      </w:r>
      <w:proofErr w:type="spellStart"/>
      <w:r w:rsidRPr="00AC229C">
        <w:rPr>
          <w:rFonts w:ascii="Arial" w:hAnsi="Arial" w:cs="Arial"/>
          <w:sz w:val="20"/>
          <w:szCs w:val="20"/>
        </w:rPr>
        <w:t>UI</w:t>
      </w:r>
      <w:proofErr w:type="spellEnd"/>
      <w:r w:rsidRPr="00AC229C">
        <w:rPr>
          <w:rFonts w:ascii="Arial" w:hAnsi="Arial" w:cs="Arial"/>
          <w:sz w:val="20"/>
          <w:szCs w:val="20"/>
        </w:rPr>
        <w:t xml:space="preserve"> no sería pertinente aplicar sistemas rígidos de criterios de validez supuestamente </w:t>
      </w:r>
      <w:r w:rsidR="00130B94" w:rsidRPr="00AC229C">
        <w:rPr>
          <w:rFonts w:ascii="Arial" w:hAnsi="Arial" w:cs="Arial"/>
          <w:sz w:val="20"/>
          <w:szCs w:val="20"/>
        </w:rPr>
        <w:t>«</w:t>
      </w:r>
      <w:r w:rsidRPr="00AC229C">
        <w:rPr>
          <w:rFonts w:ascii="Arial" w:hAnsi="Arial" w:cs="Arial"/>
          <w:sz w:val="20"/>
          <w:szCs w:val="20"/>
        </w:rPr>
        <w:t>universales</w:t>
      </w:r>
      <w:r w:rsidR="00A2298C" w:rsidRPr="00AC229C">
        <w:rPr>
          <w:rFonts w:ascii="Arial" w:hAnsi="Arial" w:cs="Arial"/>
          <w:sz w:val="20"/>
          <w:szCs w:val="20"/>
        </w:rPr>
        <w:t>»</w:t>
      </w:r>
      <w:r w:rsidRPr="00AC229C">
        <w:rPr>
          <w:rFonts w:ascii="Arial" w:hAnsi="Arial" w:cs="Arial"/>
          <w:sz w:val="20"/>
          <w:szCs w:val="20"/>
        </w:rPr>
        <w:t xml:space="preserve"> (</w:t>
      </w:r>
      <w:r w:rsidR="008F254D" w:rsidRPr="00AC229C">
        <w:rPr>
          <w:rFonts w:ascii="Arial" w:hAnsi="Arial" w:cs="Arial"/>
          <w:sz w:val="20"/>
          <w:szCs w:val="20"/>
        </w:rPr>
        <w:t xml:space="preserve">pues, </w:t>
      </w:r>
      <w:r w:rsidRPr="00AC229C">
        <w:rPr>
          <w:rFonts w:ascii="Arial" w:hAnsi="Arial" w:cs="Arial"/>
          <w:sz w:val="20"/>
          <w:szCs w:val="20"/>
        </w:rPr>
        <w:t xml:space="preserve">no existe </w:t>
      </w:r>
      <w:r w:rsidR="00AF01B5" w:rsidRPr="00AC229C">
        <w:rPr>
          <w:rFonts w:ascii="Arial" w:hAnsi="Arial" w:cs="Arial"/>
          <w:sz w:val="20"/>
          <w:szCs w:val="20"/>
        </w:rPr>
        <w:t xml:space="preserve">un </w:t>
      </w:r>
      <w:r w:rsidR="00130B94" w:rsidRPr="00AC229C">
        <w:rPr>
          <w:rFonts w:ascii="Arial" w:hAnsi="Arial" w:cs="Arial"/>
          <w:sz w:val="20"/>
          <w:szCs w:val="20"/>
        </w:rPr>
        <w:t>«</w:t>
      </w:r>
      <w:r w:rsidRPr="00AC229C">
        <w:rPr>
          <w:rFonts w:ascii="Arial" w:hAnsi="Arial" w:cs="Arial"/>
          <w:sz w:val="20"/>
          <w:szCs w:val="20"/>
        </w:rPr>
        <w:t>saber universal</w:t>
      </w:r>
      <w:r w:rsidR="00A2298C" w:rsidRPr="00AC229C">
        <w:rPr>
          <w:rFonts w:ascii="Arial" w:hAnsi="Arial" w:cs="Arial"/>
          <w:sz w:val="20"/>
          <w:szCs w:val="20"/>
        </w:rPr>
        <w:t>»</w:t>
      </w:r>
      <w:r w:rsidRPr="00AC229C">
        <w:rPr>
          <w:rFonts w:ascii="Arial" w:hAnsi="Arial" w:cs="Arial"/>
          <w:sz w:val="20"/>
          <w:szCs w:val="20"/>
        </w:rPr>
        <w:t xml:space="preserve">), sino sistemas </w:t>
      </w:r>
      <w:r w:rsidR="00130B94" w:rsidRPr="00AC229C">
        <w:rPr>
          <w:rFonts w:ascii="Arial" w:hAnsi="Arial" w:cs="Arial"/>
          <w:sz w:val="20"/>
          <w:szCs w:val="20"/>
        </w:rPr>
        <w:t>«</w:t>
      </w:r>
      <w:r w:rsidRPr="00AC229C">
        <w:rPr>
          <w:rFonts w:ascii="Arial" w:hAnsi="Arial" w:cs="Arial"/>
          <w:sz w:val="20"/>
          <w:szCs w:val="20"/>
        </w:rPr>
        <w:t>flexibles</w:t>
      </w:r>
      <w:r w:rsidR="00A2298C" w:rsidRPr="00AC229C">
        <w:rPr>
          <w:rFonts w:ascii="Arial" w:hAnsi="Arial" w:cs="Arial"/>
          <w:sz w:val="20"/>
          <w:szCs w:val="20"/>
        </w:rPr>
        <w:t>»</w:t>
      </w:r>
      <w:r w:rsidRPr="00AC229C">
        <w:rPr>
          <w:rFonts w:ascii="Arial" w:hAnsi="Arial" w:cs="Arial"/>
          <w:sz w:val="20"/>
          <w:szCs w:val="20"/>
        </w:rPr>
        <w:t xml:space="preserve">. Desafortunadamente, esta </w:t>
      </w:r>
      <w:r w:rsidR="00130B94" w:rsidRPr="00AC229C">
        <w:rPr>
          <w:rFonts w:ascii="Arial" w:hAnsi="Arial" w:cs="Arial"/>
          <w:sz w:val="20"/>
          <w:szCs w:val="20"/>
        </w:rPr>
        <w:t>«</w:t>
      </w:r>
      <w:r w:rsidRPr="00AC229C">
        <w:rPr>
          <w:rFonts w:ascii="Arial" w:hAnsi="Arial" w:cs="Arial"/>
          <w:sz w:val="20"/>
          <w:szCs w:val="20"/>
        </w:rPr>
        <w:t>flexibilidad</w:t>
      </w:r>
      <w:r w:rsidR="00A2298C" w:rsidRPr="00AC229C">
        <w:rPr>
          <w:rFonts w:ascii="Arial" w:hAnsi="Arial" w:cs="Arial"/>
          <w:sz w:val="20"/>
          <w:szCs w:val="20"/>
        </w:rPr>
        <w:t>»</w:t>
      </w:r>
      <w:r w:rsidRPr="00AC229C">
        <w:rPr>
          <w:rFonts w:ascii="Arial" w:hAnsi="Arial" w:cs="Arial"/>
          <w:sz w:val="20"/>
          <w:szCs w:val="20"/>
        </w:rPr>
        <w:t xml:space="preserve"> muchas veces suele malinterpretarse como de </w:t>
      </w:r>
      <w:r w:rsidR="00130B94" w:rsidRPr="00AC229C">
        <w:rPr>
          <w:rFonts w:ascii="Arial" w:hAnsi="Arial" w:cs="Arial"/>
          <w:sz w:val="20"/>
          <w:szCs w:val="20"/>
        </w:rPr>
        <w:t>«</w:t>
      </w:r>
      <w:r w:rsidRPr="00AC229C">
        <w:rPr>
          <w:rFonts w:ascii="Arial" w:hAnsi="Arial" w:cs="Arial"/>
          <w:sz w:val="20"/>
          <w:szCs w:val="20"/>
        </w:rPr>
        <w:t>baja calidad</w:t>
      </w:r>
      <w:r w:rsidR="00A2298C" w:rsidRPr="00AC229C">
        <w:rPr>
          <w:rFonts w:ascii="Arial" w:hAnsi="Arial" w:cs="Arial"/>
          <w:sz w:val="20"/>
          <w:szCs w:val="20"/>
        </w:rPr>
        <w:t>»</w:t>
      </w:r>
      <w:r w:rsidRPr="00AC229C">
        <w:rPr>
          <w:rFonts w:ascii="Arial" w:hAnsi="Arial" w:cs="Arial"/>
          <w:sz w:val="20"/>
          <w:szCs w:val="20"/>
        </w:rPr>
        <w:t xml:space="preserve">. </w:t>
      </w:r>
    </w:p>
    <w:p w:rsidR="0036499B" w:rsidRPr="00AC229C" w:rsidRDefault="003D7636" w:rsidP="008F2825">
      <w:pPr>
        <w:spacing w:line="240" w:lineRule="auto"/>
        <w:ind w:left="-567" w:right="-425"/>
        <w:rPr>
          <w:rFonts w:ascii="Arial" w:hAnsi="Arial" w:cs="Arial"/>
          <w:sz w:val="20"/>
          <w:szCs w:val="20"/>
        </w:rPr>
      </w:pPr>
      <w:r w:rsidRPr="00AC229C">
        <w:rPr>
          <w:rFonts w:ascii="Arial" w:hAnsi="Arial" w:cs="Arial"/>
          <w:sz w:val="20"/>
          <w:szCs w:val="20"/>
        </w:rPr>
        <w:t xml:space="preserve">Para evitar segregaciones las </w:t>
      </w:r>
      <w:proofErr w:type="spellStart"/>
      <w:r w:rsidRPr="00AC229C">
        <w:rPr>
          <w:rFonts w:ascii="Arial" w:hAnsi="Arial" w:cs="Arial"/>
          <w:sz w:val="20"/>
          <w:szCs w:val="20"/>
        </w:rPr>
        <w:t>UI</w:t>
      </w:r>
      <w:proofErr w:type="spellEnd"/>
      <w:r w:rsidRPr="00AC229C">
        <w:rPr>
          <w:rFonts w:ascii="Arial" w:hAnsi="Arial" w:cs="Arial"/>
          <w:sz w:val="20"/>
          <w:szCs w:val="20"/>
        </w:rPr>
        <w:t xml:space="preserve"> </w:t>
      </w:r>
      <w:r w:rsidR="0036499B" w:rsidRPr="00AC229C">
        <w:rPr>
          <w:rFonts w:ascii="Arial" w:hAnsi="Arial" w:cs="Arial"/>
          <w:sz w:val="20"/>
          <w:szCs w:val="20"/>
        </w:rPr>
        <w:t xml:space="preserve">no se plantean como exclusivas para los provenientes de </w:t>
      </w:r>
      <w:r w:rsidR="00AF01B5" w:rsidRPr="00AC229C">
        <w:rPr>
          <w:rFonts w:ascii="Arial" w:hAnsi="Arial" w:cs="Arial"/>
          <w:sz w:val="20"/>
          <w:szCs w:val="20"/>
        </w:rPr>
        <w:t xml:space="preserve">los </w:t>
      </w:r>
      <w:r w:rsidR="0036499B" w:rsidRPr="00AC229C">
        <w:rPr>
          <w:rFonts w:ascii="Arial" w:hAnsi="Arial" w:cs="Arial"/>
          <w:sz w:val="20"/>
          <w:szCs w:val="20"/>
        </w:rPr>
        <w:t>grupos étnicos, sino que están abiertas a estudiantes de cualquier grupo</w:t>
      </w:r>
      <w:r w:rsidR="00AF01B5" w:rsidRPr="00AC229C">
        <w:rPr>
          <w:rFonts w:ascii="Arial" w:hAnsi="Arial" w:cs="Arial"/>
          <w:sz w:val="20"/>
          <w:szCs w:val="20"/>
        </w:rPr>
        <w:t xml:space="preserve"> y </w:t>
      </w:r>
      <w:r w:rsidR="003A6811">
        <w:rPr>
          <w:rFonts w:ascii="Arial" w:hAnsi="Arial" w:cs="Arial"/>
          <w:sz w:val="20"/>
          <w:szCs w:val="20"/>
        </w:rPr>
        <w:t>adscripción</w:t>
      </w:r>
      <w:r w:rsidR="0036499B" w:rsidRPr="00AC229C">
        <w:rPr>
          <w:rFonts w:ascii="Arial" w:hAnsi="Arial" w:cs="Arial"/>
          <w:sz w:val="20"/>
          <w:szCs w:val="20"/>
        </w:rPr>
        <w:t xml:space="preserve"> </w:t>
      </w:r>
      <w:r w:rsidRPr="00AC229C">
        <w:rPr>
          <w:rFonts w:ascii="Arial" w:hAnsi="Arial" w:cs="Arial"/>
          <w:sz w:val="20"/>
          <w:szCs w:val="20"/>
        </w:rPr>
        <w:t>sociocultural</w:t>
      </w:r>
      <w:r w:rsidR="0036499B" w:rsidRPr="00AC229C">
        <w:rPr>
          <w:rFonts w:ascii="Arial" w:hAnsi="Arial" w:cs="Arial"/>
          <w:sz w:val="20"/>
          <w:szCs w:val="20"/>
        </w:rPr>
        <w:t>. Al mismo tiempo, está enfatizada la presencia de jóven</w:t>
      </w:r>
      <w:r w:rsidR="00AF01B5" w:rsidRPr="00AC229C">
        <w:rPr>
          <w:rFonts w:ascii="Arial" w:hAnsi="Arial" w:cs="Arial"/>
          <w:sz w:val="20"/>
          <w:szCs w:val="20"/>
        </w:rPr>
        <w:t xml:space="preserve">es de las etnias, al igual que </w:t>
      </w:r>
      <w:r w:rsidR="0036499B" w:rsidRPr="00AC229C">
        <w:rPr>
          <w:rFonts w:ascii="Arial" w:hAnsi="Arial" w:cs="Arial"/>
          <w:sz w:val="20"/>
          <w:szCs w:val="20"/>
        </w:rPr>
        <w:t xml:space="preserve">la </w:t>
      </w:r>
      <w:r w:rsidR="00130B94" w:rsidRPr="00AC229C">
        <w:rPr>
          <w:rFonts w:ascii="Arial" w:hAnsi="Arial" w:cs="Arial"/>
          <w:sz w:val="20"/>
          <w:szCs w:val="20"/>
        </w:rPr>
        <w:t>«</w:t>
      </w:r>
      <w:r w:rsidR="0036499B" w:rsidRPr="00AC229C">
        <w:rPr>
          <w:rFonts w:ascii="Arial" w:hAnsi="Arial" w:cs="Arial"/>
          <w:sz w:val="20"/>
          <w:szCs w:val="20"/>
        </w:rPr>
        <w:t>comunidad</w:t>
      </w:r>
      <w:r w:rsidR="00A2298C" w:rsidRPr="00AC229C">
        <w:rPr>
          <w:rFonts w:ascii="Arial" w:hAnsi="Arial" w:cs="Arial"/>
          <w:sz w:val="20"/>
          <w:szCs w:val="20"/>
        </w:rPr>
        <w:t>»</w:t>
      </w:r>
      <w:r w:rsidR="0036499B" w:rsidRPr="00AC229C">
        <w:rPr>
          <w:rFonts w:ascii="Arial" w:hAnsi="Arial" w:cs="Arial"/>
          <w:sz w:val="20"/>
          <w:szCs w:val="20"/>
        </w:rPr>
        <w:t xml:space="preserve"> y </w:t>
      </w:r>
      <w:r w:rsidR="00130B94" w:rsidRPr="00AC229C">
        <w:rPr>
          <w:rFonts w:ascii="Arial" w:hAnsi="Arial" w:cs="Arial"/>
          <w:sz w:val="20"/>
          <w:szCs w:val="20"/>
        </w:rPr>
        <w:t>«</w:t>
      </w:r>
      <w:r w:rsidR="0036499B" w:rsidRPr="00AC229C">
        <w:rPr>
          <w:rFonts w:ascii="Arial" w:hAnsi="Arial" w:cs="Arial"/>
          <w:sz w:val="20"/>
          <w:szCs w:val="20"/>
        </w:rPr>
        <w:t>ruralidad</w:t>
      </w:r>
      <w:r w:rsidR="00A2298C" w:rsidRPr="00AC229C">
        <w:rPr>
          <w:rFonts w:ascii="Arial" w:hAnsi="Arial" w:cs="Arial"/>
          <w:sz w:val="20"/>
          <w:szCs w:val="20"/>
        </w:rPr>
        <w:t>»</w:t>
      </w:r>
      <w:r w:rsidR="0036499B" w:rsidRPr="00AC229C">
        <w:rPr>
          <w:rFonts w:ascii="Arial" w:hAnsi="Arial" w:cs="Arial"/>
          <w:sz w:val="20"/>
          <w:szCs w:val="20"/>
        </w:rPr>
        <w:t xml:space="preserve"> como los temas principales de los proyectos de investigación en las carreras</w:t>
      </w:r>
      <w:r w:rsidR="003A6811">
        <w:rPr>
          <w:rFonts w:ascii="Arial" w:hAnsi="Arial" w:cs="Arial"/>
          <w:sz w:val="20"/>
          <w:szCs w:val="20"/>
        </w:rPr>
        <w:t xml:space="preserve"> ofrecidas por las </w:t>
      </w:r>
      <w:proofErr w:type="spellStart"/>
      <w:r w:rsidR="003A6811">
        <w:rPr>
          <w:rFonts w:ascii="Arial" w:hAnsi="Arial" w:cs="Arial"/>
          <w:sz w:val="20"/>
          <w:szCs w:val="20"/>
        </w:rPr>
        <w:t>UI</w:t>
      </w:r>
      <w:proofErr w:type="spellEnd"/>
      <w:r w:rsidR="0036499B" w:rsidRPr="00AC229C">
        <w:rPr>
          <w:rFonts w:ascii="Arial" w:hAnsi="Arial" w:cs="Arial"/>
          <w:sz w:val="20"/>
          <w:szCs w:val="20"/>
        </w:rPr>
        <w:t xml:space="preserve">. Este punto aún sigue siendo algo confuso, ya que </w:t>
      </w:r>
      <w:r w:rsidR="008F254D" w:rsidRPr="00AC229C">
        <w:rPr>
          <w:rFonts w:ascii="Arial" w:hAnsi="Arial" w:cs="Arial"/>
          <w:sz w:val="20"/>
          <w:szCs w:val="20"/>
        </w:rPr>
        <w:t xml:space="preserve">en </w:t>
      </w:r>
      <w:r w:rsidR="0036499B" w:rsidRPr="00AC229C">
        <w:rPr>
          <w:rFonts w:ascii="Arial" w:hAnsi="Arial" w:cs="Arial"/>
          <w:sz w:val="20"/>
          <w:szCs w:val="20"/>
        </w:rPr>
        <w:t xml:space="preserve">el imaginario común las </w:t>
      </w:r>
      <w:proofErr w:type="spellStart"/>
      <w:r w:rsidR="0036499B" w:rsidRPr="00AC229C">
        <w:rPr>
          <w:rFonts w:ascii="Arial" w:hAnsi="Arial" w:cs="Arial"/>
          <w:sz w:val="20"/>
          <w:szCs w:val="20"/>
        </w:rPr>
        <w:t>UI</w:t>
      </w:r>
      <w:proofErr w:type="spellEnd"/>
      <w:r w:rsidR="0036499B" w:rsidRPr="00AC229C">
        <w:rPr>
          <w:rFonts w:ascii="Arial" w:hAnsi="Arial" w:cs="Arial"/>
          <w:sz w:val="20"/>
          <w:szCs w:val="20"/>
        </w:rPr>
        <w:t xml:space="preserve"> </w:t>
      </w:r>
      <w:r w:rsidR="008F254D" w:rsidRPr="00AC229C">
        <w:rPr>
          <w:rFonts w:ascii="Arial" w:hAnsi="Arial" w:cs="Arial"/>
          <w:sz w:val="20"/>
          <w:szCs w:val="20"/>
        </w:rPr>
        <w:t xml:space="preserve">se convierten </w:t>
      </w:r>
      <w:r w:rsidR="0036499B" w:rsidRPr="00AC229C">
        <w:rPr>
          <w:rFonts w:ascii="Arial" w:hAnsi="Arial" w:cs="Arial"/>
          <w:sz w:val="20"/>
          <w:szCs w:val="20"/>
        </w:rPr>
        <w:t xml:space="preserve">en </w:t>
      </w:r>
      <w:r w:rsidR="00130B94" w:rsidRPr="00AC229C">
        <w:rPr>
          <w:rFonts w:ascii="Arial" w:hAnsi="Arial" w:cs="Arial"/>
          <w:sz w:val="20"/>
          <w:szCs w:val="20"/>
        </w:rPr>
        <w:t>«</w:t>
      </w:r>
      <w:r w:rsidR="0036499B" w:rsidRPr="00AC229C">
        <w:rPr>
          <w:rFonts w:ascii="Arial" w:hAnsi="Arial" w:cs="Arial"/>
          <w:sz w:val="20"/>
          <w:szCs w:val="20"/>
        </w:rPr>
        <w:t>universidades (para) indígenas</w:t>
      </w:r>
      <w:r w:rsidR="00A2298C" w:rsidRPr="00AC229C">
        <w:rPr>
          <w:rFonts w:ascii="Arial" w:hAnsi="Arial" w:cs="Arial"/>
          <w:sz w:val="20"/>
          <w:szCs w:val="20"/>
        </w:rPr>
        <w:t>»</w:t>
      </w:r>
      <w:r w:rsidR="0036499B" w:rsidRPr="00AC229C">
        <w:rPr>
          <w:rFonts w:ascii="Arial" w:hAnsi="Arial" w:cs="Arial"/>
          <w:sz w:val="20"/>
          <w:szCs w:val="20"/>
        </w:rPr>
        <w:t xml:space="preserve">. </w:t>
      </w:r>
      <w:r w:rsidRPr="00AC229C">
        <w:rPr>
          <w:rFonts w:ascii="Arial" w:hAnsi="Arial" w:cs="Arial"/>
          <w:sz w:val="20"/>
          <w:szCs w:val="20"/>
        </w:rPr>
        <w:t>S</w:t>
      </w:r>
      <w:r w:rsidR="0036499B" w:rsidRPr="00AC229C">
        <w:rPr>
          <w:rFonts w:ascii="Arial" w:hAnsi="Arial" w:cs="Arial"/>
          <w:sz w:val="20"/>
          <w:szCs w:val="20"/>
        </w:rPr>
        <w:t xml:space="preserve">ólo basta con observar cuántas UI en México y América Latina llevan en su nombre la palabra </w:t>
      </w:r>
      <w:r w:rsidR="00130B94" w:rsidRPr="00AC229C">
        <w:rPr>
          <w:rFonts w:ascii="Arial" w:hAnsi="Arial" w:cs="Arial"/>
          <w:sz w:val="20"/>
          <w:szCs w:val="20"/>
        </w:rPr>
        <w:t>«</w:t>
      </w:r>
      <w:r w:rsidR="0036499B" w:rsidRPr="00AC229C">
        <w:rPr>
          <w:rFonts w:ascii="Arial" w:hAnsi="Arial" w:cs="Arial"/>
          <w:sz w:val="20"/>
          <w:szCs w:val="20"/>
        </w:rPr>
        <w:t>indígena</w:t>
      </w:r>
      <w:r w:rsidR="00AA6CAE" w:rsidRPr="00AC229C">
        <w:rPr>
          <w:rFonts w:ascii="Arial" w:hAnsi="Arial" w:cs="Arial"/>
          <w:sz w:val="20"/>
          <w:szCs w:val="20"/>
          <w:lang w:eastAsia="es-MX"/>
        </w:rPr>
        <w:t>»</w:t>
      </w:r>
      <w:r w:rsidR="0036499B" w:rsidRPr="00AC229C">
        <w:rPr>
          <w:rFonts w:ascii="Arial" w:hAnsi="Arial" w:cs="Arial"/>
          <w:sz w:val="20"/>
          <w:szCs w:val="20"/>
        </w:rPr>
        <w:t xml:space="preserve"> o de alguna etnia en particular. Por lo tanto, esta demostración del </w:t>
      </w:r>
      <w:r w:rsidR="00130B94" w:rsidRPr="00AC229C">
        <w:rPr>
          <w:rFonts w:ascii="Arial" w:hAnsi="Arial" w:cs="Arial"/>
          <w:sz w:val="20"/>
          <w:szCs w:val="20"/>
        </w:rPr>
        <w:t>«</w:t>
      </w:r>
      <w:r w:rsidR="0036499B" w:rsidRPr="00AC229C">
        <w:rPr>
          <w:rFonts w:ascii="Arial" w:hAnsi="Arial" w:cs="Arial"/>
          <w:sz w:val="20"/>
          <w:szCs w:val="20"/>
        </w:rPr>
        <w:t>empoderamiento étnico</w:t>
      </w:r>
      <w:r w:rsidR="00AA6CAE" w:rsidRPr="00AC229C">
        <w:rPr>
          <w:rFonts w:ascii="Arial" w:hAnsi="Arial" w:cs="Arial"/>
          <w:sz w:val="20"/>
          <w:szCs w:val="20"/>
          <w:lang w:eastAsia="es-MX"/>
        </w:rPr>
        <w:t>»</w:t>
      </w:r>
      <w:r w:rsidR="0036499B" w:rsidRPr="00AC229C">
        <w:rPr>
          <w:rFonts w:ascii="Arial" w:hAnsi="Arial" w:cs="Arial"/>
          <w:sz w:val="20"/>
          <w:szCs w:val="20"/>
        </w:rPr>
        <w:t xml:space="preserve"> resulta ser contradictorio con la premisa de evitar separaciones étnicas y estar abiertos no exclusivamente a ese sector de población. </w:t>
      </w:r>
    </w:p>
    <w:p w:rsidR="0036499B" w:rsidRPr="00AC229C" w:rsidRDefault="0036499B" w:rsidP="008F2825">
      <w:pPr>
        <w:spacing w:line="240" w:lineRule="auto"/>
        <w:ind w:left="-567" w:right="-425"/>
        <w:rPr>
          <w:rFonts w:ascii="Arial" w:hAnsi="Arial" w:cs="Arial"/>
          <w:sz w:val="20"/>
          <w:szCs w:val="20"/>
        </w:rPr>
      </w:pPr>
      <w:r w:rsidRPr="00AC229C">
        <w:rPr>
          <w:rFonts w:ascii="Arial" w:hAnsi="Arial" w:cs="Arial"/>
          <w:sz w:val="20"/>
          <w:szCs w:val="20"/>
        </w:rPr>
        <w:t xml:space="preserve">Continuando con el punto anterior, </w:t>
      </w:r>
      <w:r w:rsidR="007F3AD9" w:rsidRPr="00AC229C">
        <w:rPr>
          <w:rFonts w:ascii="Arial" w:hAnsi="Arial" w:cs="Arial"/>
          <w:sz w:val="20"/>
          <w:szCs w:val="20"/>
        </w:rPr>
        <w:t>se puede percibir un</w:t>
      </w:r>
      <w:r w:rsidRPr="00AC229C">
        <w:rPr>
          <w:rFonts w:ascii="Arial" w:hAnsi="Arial" w:cs="Arial"/>
          <w:sz w:val="20"/>
          <w:szCs w:val="20"/>
        </w:rPr>
        <w:t xml:space="preserve"> hilo neo-indigenista en el funcionamiento y las premisas de las </w:t>
      </w:r>
      <w:proofErr w:type="spellStart"/>
      <w:r w:rsidRPr="00AC229C">
        <w:rPr>
          <w:rFonts w:ascii="Arial" w:hAnsi="Arial" w:cs="Arial"/>
          <w:sz w:val="20"/>
          <w:szCs w:val="20"/>
        </w:rPr>
        <w:t>UI</w:t>
      </w:r>
      <w:proofErr w:type="spellEnd"/>
      <w:r w:rsidR="007D38A0" w:rsidRPr="00AC229C">
        <w:rPr>
          <w:rFonts w:ascii="Arial" w:hAnsi="Arial" w:cs="Arial"/>
          <w:sz w:val="20"/>
          <w:szCs w:val="20"/>
        </w:rPr>
        <w:t xml:space="preserve"> (</w:t>
      </w:r>
      <w:proofErr w:type="spellStart"/>
      <w:r w:rsidR="007D38A0" w:rsidRPr="00AC229C">
        <w:rPr>
          <w:rFonts w:ascii="Arial" w:hAnsi="Arial" w:cs="Arial"/>
          <w:sz w:val="20"/>
          <w:szCs w:val="20"/>
        </w:rPr>
        <w:t>Kaltmeier</w:t>
      </w:r>
      <w:proofErr w:type="spellEnd"/>
      <w:r w:rsidR="007D38A0" w:rsidRPr="00AC229C">
        <w:rPr>
          <w:rFonts w:ascii="Arial" w:hAnsi="Arial" w:cs="Arial"/>
          <w:sz w:val="20"/>
          <w:szCs w:val="20"/>
        </w:rPr>
        <w:t>, 2010)</w:t>
      </w:r>
      <w:r w:rsidRPr="00AC229C">
        <w:rPr>
          <w:rFonts w:ascii="Arial" w:hAnsi="Arial" w:cs="Arial"/>
          <w:sz w:val="20"/>
          <w:szCs w:val="20"/>
        </w:rPr>
        <w:t xml:space="preserve">. </w:t>
      </w:r>
      <w:r w:rsidRPr="00AC229C">
        <w:rPr>
          <w:rFonts w:ascii="Arial" w:eastAsia="Calibri" w:hAnsi="Arial" w:cs="Arial"/>
          <w:sz w:val="20"/>
          <w:szCs w:val="20"/>
          <w:lang w:eastAsia="en-US"/>
        </w:rPr>
        <w:t>Como el marco de</w:t>
      </w:r>
      <w:r w:rsidR="003A6811">
        <w:rPr>
          <w:rFonts w:ascii="Arial" w:eastAsia="Calibri" w:hAnsi="Arial" w:cs="Arial"/>
          <w:sz w:val="20"/>
          <w:szCs w:val="20"/>
          <w:lang w:eastAsia="en-US"/>
        </w:rPr>
        <w:t xml:space="preserve"> las</w:t>
      </w:r>
      <w:r w:rsidRPr="00AC229C">
        <w:rPr>
          <w:rFonts w:ascii="Arial" w:eastAsia="Calibri" w:hAnsi="Arial" w:cs="Arial"/>
          <w:sz w:val="20"/>
          <w:szCs w:val="20"/>
          <w:lang w:eastAsia="en-US"/>
        </w:rPr>
        <w:t xml:space="preserve"> políticas educativas están con</w:t>
      </w:r>
      <w:r w:rsidR="006D2758" w:rsidRPr="00AC229C">
        <w:rPr>
          <w:rFonts w:ascii="Arial" w:eastAsia="Calibri" w:hAnsi="Arial" w:cs="Arial"/>
          <w:sz w:val="20"/>
          <w:szCs w:val="20"/>
          <w:lang w:eastAsia="en-US"/>
        </w:rPr>
        <w:t>s</w:t>
      </w:r>
      <w:r w:rsidRPr="00AC229C">
        <w:rPr>
          <w:rFonts w:ascii="Arial" w:eastAsia="Calibri" w:hAnsi="Arial" w:cs="Arial"/>
          <w:sz w:val="20"/>
          <w:szCs w:val="20"/>
          <w:lang w:eastAsia="en-US"/>
        </w:rPr>
        <w:t xml:space="preserve">truidas sin </w:t>
      </w:r>
      <w:r w:rsidR="003A6811">
        <w:rPr>
          <w:rFonts w:ascii="Arial" w:eastAsia="Calibri" w:hAnsi="Arial" w:cs="Arial"/>
          <w:sz w:val="20"/>
          <w:szCs w:val="20"/>
          <w:lang w:eastAsia="en-US"/>
        </w:rPr>
        <w:t xml:space="preserve">la </w:t>
      </w:r>
      <w:r w:rsidRPr="00AC229C">
        <w:rPr>
          <w:rFonts w:ascii="Arial" w:eastAsia="Calibri" w:hAnsi="Arial" w:cs="Arial"/>
          <w:sz w:val="20"/>
          <w:szCs w:val="20"/>
          <w:lang w:eastAsia="en-US"/>
        </w:rPr>
        <w:t xml:space="preserve">participación de las etnias, nada más se convierten en </w:t>
      </w:r>
      <w:r w:rsidR="003A6811">
        <w:rPr>
          <w:rFonts w:ascii="Arial" w:eastAsia="Calibri" w:hAnsi="Arial" w:cs="Arial"/>
          <w:sz w:val="20"/>
          <w:szCs w:val="20"/>
          <w:lang w:eastAsia="en-US"/>
        </w:rPr>
        <w:t xml:space="preserve">una </w:t>
      </w:r>
      <w:r w:rsidR="00130B94" w:rsidRPr="00AC229C">
        <w:rPr>
          <w:rFonts w:ascii="Arial" w:eastAsia="Calibri" w:hAnsi="Arial" w:cs="Arial"/>
          <w:sz w:val="20"/>
          <w:szCs w:val="20"/>
          <w:lang w:eastAsia="en-US"/>
        </w:rPr>
        <w:t>«</w:t>
      </w:r>
      <w:r w:rsidRPr="00AC229C">
        <w:rPr>
          <w:rFonts w:ascii="Arial" w:eastAsia="Calibri" w:hAnsi="Arial" w:cs="Arial"/>
          <w:sz w:val="20"/>
          <w:szCs w:val="20"/>
          <w:lang w:eastAsia="en-US"/>
        </w:rPr>
        <w:t>nuevas imposiciones simuladas</w:t>
      </w:r>
      <w:r w:rsidR="00AA6CAE" w:rsidRPr="00AC229C">
        <w:rPr>
          <w:rFonts w:ascii="Arial" w:hAnsi="Arial" w:cs="Arial"/>
          <w:sz w:val="20"/>
          <w:szCs w:val="20"/>
          <w:lang w:eastAsia="es-MX"/>
        </w:rPr>
        <w:t>»</w:t>
      </w:r>
      <w:r w:rsidRPr="00AC229C">
        <w:rPr>
          <w:rFonts w:ascii="Arial" w:eastAsia="Calibri" w:hAnsi="Arial" w:cs="Arial"/>
          <w:sz w:val="20"/>
          <w:szCs w:val="20"/>
          <w:lang w:eastAsia="en-US"/>
        </w:rPr>
        <w:t xml:space="preserve"> con los discursos de respeto a la diversidad cultural (Gómez Lara, 2011</w:t>
      </w:r>
      <w:r w:rsidR="00047505" w:rsidRPr="00AC229C">
        <w:rPr>
          <w:rFonts w:ascii="Arial" w:eastAsia="Calibri" w:hAnsi="Arial" w:cs="Arial"/>
          <w:sz w:val="20"/>
          <w:szCs w:val="20"/>
          <w:lang w:eastAsia="en-US"/>
        </w:rPr>
        <w:t xml:space="preserve">; </w:t>
      </w:r>
      <w:proofErr w:type="spellStart"/>
      <w:r w:rsidR="00047505" w:rsidRPr="00AC229C">
        <w:rPr>
          <w:rFonts w:ascii="Arial" w:hAnsi="Arial" w:cs="Arial"/>
          <w:sz w:val="20"/>
          <w:szCs w:val="20"/>
        </w:rPr>
        <w:t>Llanes</w:t>
      </w:r>
      <w:proofErr w:type="spellEnd"/>
      <w:r w:rsidR="00047505" w:rsidRPr="00AC229C">
        <w:rPr>
          <w:rFonts w:ascii="Arial" w:hAnsi="Arial" w:cs="Arial"/>
          <w:sz w:val="20"/>
          <w:szCs w:val="20"/>
        </w:rPr>
        <w:t xml:space="preserve"> Ortiz, 2008</w:t>
      </w:r>
      <w:r w:rsidRPr="00AC229C">
        <w:rPr>
          <w:rFonts w:ascii="Arial" w:eastAsia="Calibri" w:hAnsi="Arial" w:cs="Arial"/>
          <w:sz w:val="20"/>
          <w:szCs w:val="20"/>
          <w:lang w:eastAsia="en-US"/>
        </w:rPr>
        <w:t xml:space="preserve">). </w:t>
      </w:r>
      <w:r w:rsidR="003D7636" w:rsidRPr="00AC229C">
        <w:rPr>
          <w:rFonts w:ascii="Arial" w:eastAsia="Calibri" w:hAnsi="Arial" w:cs="Arial"/>
          <w:sz w:val="20"/>
          <w:szCs w:val="20"/>
          <w:lang w:eastAsia="en-US"/>
        </w:rPr>
        <w:t>E</w:t>
      </w:r>
      <w:r w:rsidRPr="00AC229C">
        <w:rPr>
          <w:rFonts w:ascii="Arial" w:hAnsi="Arial" w:cs="Arial"/>
          <w:sz w:val="20"/>
          <w:szCs w:val="20"/>
        </w:rPr>
        <w:t xml:space="preserve">l supuesto </w:t>
      </w:r>
      <w:r w:rsidR="00130B94" w:rsidRPr="00AC229C">
        <w:rPr>
          <w:rFonts w:ascii="Arial" w:hAnsi="Arial" w:cs="Arial"/>
          <w:sz w:val="20"/>
          <w:szCs w:val="20"/>
        </w:rPr>
        <w:t>«</w:t>
      </w:r>
      <w:r w:rsidRPr="00AC229C">
        <w:rPr>
          <w:rFonts w:ascii="Arial" w:hAnsi="Arial" w:cs="Arial"/>
          <w:sz w:val="20"/>
          <w:szCs w:val="20"/>
        </w:rPr>
        <w:t>diálogo de saberes</w:t>
      </w:r>
      <w:r w:rsidR="00A2298C" w:rsidRPr="00AC229C">
        <w:rPr>
          <w:rFonts w:ascii="Arial" w:hAnsi="Arial" w:cs="Arial"/>
          <w:sz w:val="20"/>
          <w:szCs w:val="20"/>
        </w:rPr>
        <w:t>»</w:t>
      </w:r>
      <w:r w:rsidRPr="00AC229C">
        <w:rPr>
          <w:rFonts w:ascii="Arial" w:hAnsi="Arial" w:cs="Arial"/>
          <w:sz w:val="20"/>
          <w:szCs w:val="20"/>
        </w:rPr>
        <w:t xml:space="preserve"> no logra ocultar ni el carácter asimétrico, ni la conflictividad inherente de tal diálogo</w:t>
      </w:r>
      <w:r w:rsidR="003D7636" w:rsidRPr="00AC229C">
        <w:rPr>
          <w:rFonts w:ascii="Arial" w:hAnsi="Arial" w:cs="Arial"/>
          <w:sz w:val="20"/>
          <w:szCs w:val="20"/>
        </w:rPr>
        <w:t xml:space="preserve"> </w:t>
      </w:r>
      <w:r w:rsidR="003D7636" w:rsidRPr="00AC229C">
        <w:rPr>
          <w:rFonts w:ascii="Arial" w:hAnsi="Arial" w:cs="Arial"/>
          <w:iCs/>
          <w:sz w:val="20"/>
          <w:szCs w:val="20"/>
        </w:rPr>
        <w:t>(</w:t>
      </w:r>
      <w:r w:rsidR="003D7636" w:rsidRPr="00AC229C">
        <w:rPr>
          <w:rFonts w:ascii="Arial" w:eastAsia="GaramondPremrPro" w:hAnsi="Arial" w:cs="Arial"/>
          <w:sz w:val="20"/>
          <w:szCs w:val="20"/>
        </w:rPr>
        <w:t xml:space="preserve">Corona </w:t>
      </w:r>
      <w:proofErr w:type="spellStart"/>
      <w:r w:rsidR="003D7636" w:rsidRPr="00AC229C">
        <w:rPr>
          <w:rFonts w:ascii="Arial" w:eastAsia="GaramondPremrPro" w:hAnsi="Arial" w:cs="Arial"/>
          <w:sz w:val="20"/>
          <w:szCs w:val="20"/>
        </w:rPr>
        <w:t>Berkin</w:t>
      </w:r>
      <w:proofErr w:type="spellEnd"/>
      <w:r w:rsidR="003D7636" w:rsidRPr="00AC229C">
        <w:rPr>
          <w:rFonts w:ascii="Arial" w:eastAsia="GaramondPremrPro" w:hAnsi="Arial" w:cs="Arial"/>
          <w:sz w:val="20"/>
          <w:szCs w:val="20"/>
        </w:rPr>
        <w:t xml:space="preserve"> y </w:t>
      </w:r>
      <w:r w:rsidR="003D7636" w:rsidRPr="00AC229C">
        <w:rPr>
          <w:rFonts w:ascii="Arial" w:hAnsi="Arial" w:cs="Arial"/>
          <w:iCs/>
          <w:sz w:val="20"/>
          <w:szCs w:val="20"/>
        </w:rPr>
        <w:t>Pérez Daniel</w:t>
      </w:r>
      <w:r w:rsidR="008F2825" w:rsidRPr="00AC229C">
        <w:rPr>
          <w:rFonts w:ascii="Arial" w:hAnsi="Arial" w:cs="Arial"/>
          <w:iCs/>
          <w:sz w:val="20"/>
          <w:szCs w:val="20"/>
        </w:rPr>
        <w:t>, 2010, pp.</w:t>
      </w:r>
      <w:r w:rsidR="003D7636" w:rsidRPr="00AC229C">
        <w:rPr>
          <w:rFonts w:ascii="Arial" w:hAnsi="Arial" w:cs="Arial"/>
          <w:iCs/>
          <w:sz w:val="20"/>
          <w:szCs w:val="20"/>
        </w:rPr>
        <w:t xml:space="preserve"> 22</w:t>
      </w:r>
      <w:r w:rsidR="002C6566">
        <w:rPr>
          <w:rFonts w:ascii="Arial" w:hAnsi="Arial" w:cs="Arial"/>
          <w:iCs/>
          <w:sz w:val="20"/>
          <w:szCs w:val="20"/>
        </w:rPr>
        <w:t>-</w:t>
      </w:r>
      <w:r w:rsidR="003D7636" w:rsidRPr="00AC229C">
        <w:rPr>
          <w:rFonts w:ascii="Arial" w:hAnsi="Arial" w:cs="Arial"/>
          <w:iCs/>
          <w:sz w:val="20"/>
          <w:szCs w:val="20"/>
        </w:rPr>
        <w:t xml:space="preserve">23; </w:t>
      </w:r>
      <w:proofErr w:type="spellStart"/>
      <w:r w:rsidR="003E6751" w:rsidRPr="00AC229C">
        <w:rPr>
          <w:rFonts w:ascii="Arial" w:hAnsi="Arial" w:cs="Arial"/>
          <w:iCs/>
          <w:sz w:val="20"/>
          <w:szCs w:val="20"/>
        </w:rPr>
        <w:t>Sartorello</w:t>
      </w:r>
      <w:proofErr w:type="spellEnd"/>
      <w:r w:rsidR="003E6751" w:rsidRPr="00AC229C">
        <w:rPr>
          <w:rFonts w:ascii="Arial" w:hAnsi="Arial" w:cs="Arial"/>
          <w:iCs/>
          <w:sz w:val="20"/>
          <w:szCs w:val="20"/>
        </w:rPr>
        <w:t>, 2016</w:t>
      </w:r>
      <w:r w:rsidR="003D7636" w:rsidRPr="00AC229C">
        <w:rPr>
          <w:rFonts w:ascii="Arial" w:eastAsia="GaramondPremrPro" w:hAnsi="Arial" w:cs="Arial"/>
          <w:sz w:val="20"/>
          <w:szCs w:val="20"/>
        </w:rPr>
        <w:t>)</w:t>
      </w:r>
      <w:r w:rsidRPr="00AC229C">
        <w:rPr>
          <w:rFonts w:ascii="Arial" w:hAnsi="Arial" w:cs="Arial"/>
          <w:sz w:val="20"/>
          <w:szCs w:val="20"/>
        </w:rPr>
        <w:t>. Los saberes pueden ser complementarios en la práctica campesina, cotidiana, pero a menudo no son fácilmente subsu</w:t>
      </w:r>
      <w:r w:rsidRPr="00AC229C">
        <w:rPr>
          <w:rFonts w:ascii="Arial" w:hAnsi="Arial" w:cs="Arial"/>
          <w:sz w:val="20"/>
          <w:szCs w:val="20"/>
        </w:rPr>
        <w:softHyphen/>
        <w:t>mibles o incorporables al saber canónico</w:t>
      </w:r>
      <w:r w:rsidR="00AF01B5" w:rsidRPr="00AC229C">
        <w:rPr>
          <w:rFonts w:ascii="Arial" w:hAnsi="Arial" w:cs="Arial"/>
          <w:sz w:val="20"/>
          <w:szCs w:val="20"/>
        </w:rPr>
        <w:t>-</w:t>
      </w:r>
      <w:r w:rsidRPr="00AC229C">
        <w:rPr>
          <w:rFonts w:ascii="Arial" w:hAnsi="Arial" w:cs="Arial"/>
          <w:sz w:val="20"/>
          <w:szCs w:val="20"/>
        </w:rPr>
        <w:t>científico.</w:t>
      </w:r>
      <w:r w:rsidR="003D7636" w:rsidRPr="00AC229C">
        <w:rPr>
          <w:rFonts w:ascii="Arial" w:hAnsi="Arial" w:cs="Arial"/>
          <w:sz w:val="20"/>
          <w:szCs w:val="20"/>
        </w:rPr>
        <w:t xml:space="preserve"> Al mismo tiempo</w:t>
      </w:r>
      <w:r w:rsidRPr="00AC229C">
        <w:rPr>
          <w:rFonts w:ascii="Arial" w:hAnsi="Arial" w:cs="Arial"/>
          <w:sz w:val="20"/>
          <w:szCs w:val="20"/>
        </w:rPr>
        <w:t xml:space="preserve">, promover un diálogo entre saberes y culturas implica </w:t>
      </w:r>
      <w:proofErr w:type="spellStart"/>
      <w:r w:rsidRPr="00AC229C">
        <w:rPr>
          <w:rFonts w:ascii="Arial" w:hAnsi="Arial" w:cs="Arial"/>
          <w:sz w:val="20"/>
          <w:szCs w:val="20"/>
        </w:rPr>
        <w:t>dicotomizar</w:t>
      </w:r>
      <w:proofErr w:type="spellEnd"/>
      <w:r w:rsidRPr="00AC229C">
        <w:rPr>
          <w:rFonts w:ascii="Arial" w:hAnsi="Arial" w:cs="Arial"/>
          <w:sz w:val="20"/>
          <w:szCs w:val="20"/>
        </w:rPr>
        <w:t xml:space="preserve"> nue</w:t>
      </w:r>
      <w:r w:rsidRPr="00AC229C">
        <w:rPr>
          <w:rFonts w:ascii="Arial" w:hAnsi="Arial" w:cs="Arial"/>
          <w:sz w:val="20"/>
          <w:szCs w:val="20"/>
        </w:rPr>
        <w:softHyphen/>
        <w:t>vamente determinados saberes y culturas (indígenas-mestizos, rurales-urbanos, etc</w:t>
      </w:r>
      <w:r w:rsidR="003A6811">
        <w:rPr>
          <w:rFonts w:ascii="Arial" w:hAnsi="Arial" w:cs="Arial"/>
          <w:sz w:val="20"/>
          <w:szCs w:val="20"/>
        </w:rPr>
        <w:t>.</w:t>
      </w:r>
      <w:r w:rsidRPr="00AC229C">
        <w:rPr>
          <w:rFonts w:ascii="Arial" w:hAnsi="Arial" w:cs="Arial"/>
          <w:sz w:val="20"/>
          <w:szCs w:val="20"/>
        </w:rPr>
        <w:t>) y, de nuevo, enfrentarse con obstáculos para lograr un diálogo de conocimientos heterogéneos (</w:t>
      </w:r>
      <w:proofErr w:type="spellStart"/>
      <w:r w:rsidRPr="00AC229C">
        <w:rPr>
          <w:rFonts w:ascii="Arial" w:hAnsi="Arial" w:cs="Arial"/>
          <w:sz w:val="20"/>
          <w:szCs w:val="20"/>
        </w:rPr>
        <w:t>Dietz</w:t>
      </w:r>
      <w:proofErr w:type="spellEnd"/>
      <w:r w:rsidRPr="00AC229C">
        <w:rPr>
          <w:rFonts w:ascii="Arial" w:hAnsi="Arial" w:cs="Arial"/>
          <w:sz w:val="20"/>
          <w:szCs w:val="20"/>
        </w:rPr>
        <w:t xml:space="preserve"> y Cortés, 2011</w:t>
      </w:r>
      <w:r w:rsidR="008F2825" w:rsidRPr="00AC229C">
        <w:rPr>
          <w:rFonts w:ascii="Arial" w:hAnsi="Arial" w:cs="Arial"/>
          <w:sz w:val="20"/>
          <w:szCs w:val="20"/>
        </w:rPr>
        <w:t>, pp.</w:t>
      </w:r>
      <w:r w:rsidRPr="00AC229C">
        <w:rPr>
          <w:rFonts w:ascii="Arial" w:hAnsi="Arial" w:cs="Arial"/>
          <w:sz w:val="20"/>
          <w:szCs w:val="20"/>
        </w:rPr>
        <w:t xml:space="preserve"> 120</w:t>
      </w:r>
      <w:r w:rsidR="002C6566">
        <w:rPr>
          <w:rFonts w:ascii="Arial" w:hAnsi="Arial" w:cs="Arial"/>
          <w:sz w:val="20"/>
          <w:szCs w:val="20"/>
        </w:rPr>
        <w:t>-</w:t>
      </w:r>
      <w:r w:rsidRPr="00AC229C">
        <w:rPr>
          <w:rFonts w:ascii="Arial" w:hAnsi="Arial" w:cs="Arial"/>
          <w:sz w:val="20"/>
          <w:szCs w:val="20"/>
        </w:rPr>
        <w:t xml:space="preserve">138). </w:t>
      </w:r>
      <w:r w:rsidR="007D38A0" w:rsidRPr="00AC229C">
        <w:rPr>
          <w:rFonts w:ascii="Arial" w:hAnsi="Arial" w:cs="Arial"/>
          <w:sz w:val="20"/>
          <w:szCs w:val="20"/>
        </w:rPr>
        <w:t xml:space="preserve">De esta manera, el actual papel de la interculturalidad educativa como una forma de </w:t>
      </w:r>
      <w:r w:rsidR="00AA6CAE" w:rsidRPr="00AC229C">
        <w:rPr>
          <w:rFonts w:ascii="Arial" w:hAnsi="Arial" w:cs="Arial"/>
          <w:sz w:val="20"/>
          <w:szCs w:val="20"/>
        </w:rPr>
        <w:t>«</w:t>
      </w:r>
      <w:r w:rsidR="007D38A0" w:rsidRPr="00AC229C">
        <w:rPr>
          <w:rFonts w:ascii="Arial" w:hAnsi="Arial" w:cs="Arial"/>
          <w:sz w:val="20"/>
          <w:szCs w:val="20"/>
        </w:rPr>
        <w:t>descolonizar el saber</w:t>
      </w:r>
      <w:r w:rsidR="00AA6CAE" w:rsidRPr="00AC229C">
        <w:rPr>
          <w:rFonts w:ascii="Arial" w:hAnsi="Arial" w:cs="Arial"/>
          <w:sz w:val="20"/>
          <w:szCs w:val="20"/>
        </w:rPr>
        <w:t xml:space="preserve">» </w:t>
      </w:r>
      <w:r w:rsidR="007D38A0" w:rsidRPr="00AC229C">
        <w:rPr>
          <w:rFonts w:ascii="Arial" w:hAnsi="Arial" w:cs="Arial"/>
          <w:sz w:val="20"/>
          <w:szCs w:val="20"/>
        </w:rPr>
        <w:t>resulta ser sobrevaluada (</w:t>
      </w:r>
      <w:proofErr w:type="spellStart"/>
      <w:r w:rsidR="007D38A0" w:rsidRPr="00AC229C">
        <w:rPr>
          <w:rFonts w:ascii="Arial" w:hAnsi="Arial" w:cs="Arial"/>
          <w:sz w:val="20"/>
          <w:szCs w:val="20"/>
        </w:rPr>
        <w:t>Cuji</w:t>
      </w:r>
      <w:proofErr w:type="spellEnd"/>
      <w:r w:rsidR="007D38A0" w:rsidRPr="00AC229C">
        <w:rPr>
          <w:rFonts w:ascii="Arial" w:hAnsi="Arial" w:cs="Arial"/>
          <w:sz w:val="20"/>
          <w:szCs w:val="20"/>
        </w:rPr>
        <w:t xml:space="preserve"> </w:t>
      </w:r>
      <w:proofErr w:type="spellStart"/>
      <w:r w:rsidR="007D38A0" w:rsidRPr="00AC229C">
        <w:rPr>
          <w:rFonts w:ascii="Arial" w:hAnsi="Arial" w:cs="Arial"/>
          <w:sz w:val="20"/>
          <w:szCs w:val="20"/>
        </w:rPr>
        <w:t>Llugna</w:t>
      </w:r>
      <w:proofErr w:type="spellEnd"/>
      <w:r w:rsidR="007D38A0" w:rsidRPr="00AC229C">
        <w:rPr>
          <w:rFonts w:ascii="Arial" w:hAnsi="Arial" w:cs="Arial"/>
          <w:sz w:val="20"/>
          <w:szCs w:val="20"/>
        </w:rPr>
        <w:t xml:space="preserve">, 2012). </w:t>
      </w:r>
      <w:r w:rsidRPr="00AC229C">
        <w:rPr>
          <w:rFonts w:ascii="Arial" w:hAnsi="Arial" w:cs="Arial"/>
          <w:sz w:val="20"/>
          <w:szCs w:val="20"/>
        </w:rPr>
        <w:t>Además de estos problemas epistemológicos, existen otras problemáticas internas, propias de las UI que tienen que ver tanto con los contenidos de la oferta intercultural, como la comunicación dentro de las instituciones</w:t>
      </w:r>
      <w:r w:rsidR="004F7FDB" w:rsidRPr="00AC229C">
        <w:rPr>
          <w:rFonts w:ascii="Arial" w:hAnsi="Arial" w:cs="Arial"/>
          <w:sz w:val="20"/>
          <w:szCs w:val="20"/>
        </w:rPr>
        <w:t xml:space="preserve"> (</w:t>
      </w:r>
      <w:proofErr w:type="spellStart"/>
      <w:r w:rsidR="004F7FDB" w:rsidRPr="00AC229C">
        <w:rPr>
          <w:rFonts w:ascii="Arial" w:hAnsi="Arial" w:cs="Arial"/>
          <w:sz w:val="20"/>
          <w:szCs w:val="20"/>
        </w:rPr>
        <w:t>Bastiani</w:t>
      </w:r>
      <w:proofErr w:type="spellEnd"/>
      <w:r w:rsidR="004F7FDB" w:rsidRPr="00AC229C">
        <w:rPr>
          <w:rFonts w:ascii="Arial" w:hAnsi="Arial" w:cs="Arial"/>
          <w:sz w:val="20"/>
          <w:szCs w:val="20"/>
        </w:rPr>
        <w:t xml:space="preserve"> y </w:t>
      </w:r>
      <w:proofErr w:type="spellStart"/>
      <w:r w:rsidR="004F7FDB" w:rsidRPr="00AC229C">
        <w:rPr>
          <w:rFonts w:ascii="Arial" w:hAnsi="Arial" w:cs="Arial"/>
          <w:sz w:val="20"/>
          <w:szCs w:val="20"/>
        </w:rPr>
        <w:t>Moguel</w:t>
      </w:r>
      <w:proofErr w:type="spellEnd"/>
      <w:r w:rsidR="004F7FDB" w:rsidRPr="00AC229C">
        <w:rPr>
          <w:rFonts w:ascii="Arial" w:hAnsi="Arial" w:cs="Arial"/>
          <w:sz w:val="20"/>
          <w:szCs w:val="20"/>
        </w:rPr>
        <w:t xml:space="preserve"> Viveros, 2011)</w:t>
      </w:r>
      <w:r w:rsidRPr="00AC229C">
        <w:rPr>
          <w:rFonts w:ascii="Arial" w:hAnsi="Arial" w:cs="Arial"/>
          <w:sz w:val="20"/>
          <w:szCs w:val="20"/>
        </w:rPr>
        <w:t xml:space="preserve">. </w:t>
      </w:r>
    </w:p>
    <w:p w:rsidR="0036499B" w:rsidRPr="00AC229C" w:rsidRDefault="008F254D" w:rsidP="008F2825">
      <w:pPr>
        <w:spacing w:line="240" w:lineRule="auto"/>
        <w:ind w:left="-567" w:right="-425"/>
        <w:rPr>
          <w:rFonts w:ascii="Arial" w:hAnsi="Arial" w:cs="Arial"/>
          <w:sz w:val="20"/>
          <w:szCs w:val="20"/>
        </w:rPr>
      </w:pPr>
      <w:r w:rsidRPr="00AC229C">
        <w:rPr>
          <w:rFonts w:ascii="Arial" w:hAnsi="Arial" w:cs="Arial"/>
          <w:sz w:val="20"/>
          <w:szCs w:val="20"/>
        </w:rPr>
        <w:t>En México l</w:t>
      </w:r>
      <w:r w:rsidR="0036499B" w:rsidRPr="00AC229C">
        <w:rPr>
          <w:rFonts w:ascii="Arial" w:hAnsi="Arial" w:cs="Arial"/>
          <w:sz w:val="20"/>
          <w:szCs w:val="20"/>
        </w:rPr>
        <w:t xml:space="preserve">as </w:t>
      </w:r>
      <w:proofErr w:type="spellStart"/>
      <w:r w:rsidR="0036499B" w:rsidRPr="00AC229C">
        <w:rPr>
          <w:rFonts w:ascii="Arial" w:hAnsi="Arial" w:cs="Arial"/>
          <w:sz w:val="20"/>
          <w:szCs w:val="20"/>
        </w:rPr>
        <w:t>UI</w:t>
      </w:r>
      <w:proofErr w:type="spellEnd"/>
      <w:r w:rsidR="0036499B" w:rsidRPr="00AC229C">
        <w:rPr>
          <w:rFonts w:ascii="Arial" w:hAnsi="Arial" w:cs="Arial"/>
          <w:sz w:val="20"/>
          <w:szCs w:val="20"/>
        </w:rPr>
        <w:t xml:space="preserve"> están sujetas a cambios políticos en los Estados donde se instalan y, por lo tanto, carecen de estabilidad. </w:t>
      </w:r>
      <w:r w:rsidRPr="00AC229C">
        <w:rPr>
          <w:rFonts w:ascii="Arial" w:hAnsi="Arial" w:cs="Arial"/>
          <w:sz w:val="20"/>
          <w:szCs w:val="20"/>
        </w:rPr>
        <w:t>D</w:t>
      </w:r>
      <w:r w:rsidR="0036499B" w:rsidRPr="00AC229C">
        <w:rPr>
          <w:rFonts w:ascii="Arial" w:hAnsi="Arial" w:cs="Arial"/>
          <w:sz w:val="20"/>
          <w:szCs w:val="20"/>
        </w:rPr>
        <w:t xml:space="preserve">ebido a </w:t>
      </w:r>
      <w:r w:rsidR="003A6811">
        <w:rPr>
          <w:rFonts w:ascii="Arial" w:hAnsi="Arial" w:cs="Arial"/>
          <w:sz w:val="20"/>
          <w:szCs w:val="20"/>
        </w:rPr>
        <w:t xml:space="preserve">los </w:t>
      </w:r>
      <w:r w:rsidR="0036499B" w:rsidRPr="00AC229C">
        <w:rPr>
          <w:rFonts w:ascii="Arial" w:hAnsi="Arial" w:cs="Arial"/>
          <w:sz w:val="20"/>
          <w:szCs w:val="20"/>
        </w:rPr>
        <w:t>recurrentes cambios es las administraciones institucionales, se rompe la continuidad de la formación de docentes e investigadores al no estar el mismo personal académico desde el inicio por su constante movilidad haci</w:t>
      </w:r>
      <w:r w:rsidR="007F3AD9" w:rsidRPr="00AC229C">
        <w:rPr>
          <w:rFonts w:ascii="Arial" w:hAnsi="Arial" w:cs="Arial"/>
          <w:sz w:val="20"/>
          <w:szCs w:val="20"/>
        </w:rPr>
        <w:t>a otros espacios profesionales</w:t>
      </w:r>
      <w:r w:rsidR="00182657" w:rsidRPr="00AC229C">
        <w:rPr>
          <w:rFonts w:ascii="Arial" w:hAnsi="Arial" w:cs="Arial"/>
          <w:sz w:val="20"/>
          <w:szCs w:val="20"/>
        </w:rPr>
        <w:t xml:space="preserve">. Al igual existen disputas internas entre los </w:t>
      </w:r>
      <w:r w:rsidR="00130B94" w:rsidRPr="00AC229C">
        <w:rPr>
          <w:rFonts w:ascii="Arial" w:hAnsi="Arial" w:cs="Arial"/>
          <w:sz w:val="20"/>
          <w:szCs w:val="20"/>
        </w:rPr>
        <w:t>«</w:t>
      </w:r>
      <w:r w:rsidR="00182657" w:rsidRPr="00AC229C">
        <w:rPr>
          <w:rFonts w:ascii="Arial" w:hAnsi="Arial" w:cs="Arial"/>
          <w:sz w:val="20"/>
          <w:szCs w:val="20"/>
        </w:rPr>
        <w:t>teóricos</w:t>
      </w:r>
      <w:r w:rsidR="00A2298C" w:rsidRPr="00AC229C">
        <w:rPr>
          <w:rFonts w:ascii="Arial" w:hAnsi="Arial" w:cs="Arial"/>
          <w:sz w:val="20"/>
          <w:szCs w:val="20"/>
        </w:rPr>
        <w:t>»</w:t>
      </w:r>
      <w:r w:rsidR="00182657" w:rsidRPr="00AC229C">
        <w:rPr>
          <w:rFonts w:ascii="Arial" w:hAnsi="Arial" w:cs="Arial"/>
          <w:sz w:val="20"/>
          <w:szCs w:val="20"/>
        </w:rPr>
        <w:t xml:space="preserve"> y los </w:t>
      </w:r>
      <w:r w:rsidR="00130B94" w:rsidRPr="00AC229C">
        <w:rPr>
          <w:rFonts w:ascii="Arial" w:hAnsi="Arial" w:cs="Arial"/>
          <w:sz w:val="20"/>
          <w:szCs w:val="20"/>
        </w:rPr>
        <w:t>«</w:t>
      </w:r>
      <w:r w:rsidR="00182657" w:rsidRPr="00AC229C">
        <w:rPr>
          <w:rFonts w:ascii="Arial" w:hAnsi="Arial" w:cs="Arial"/>
          <w:sz w:val="20"/>
          <w:szCs w:val="20"/>
        </w:rPr>
        <w:t>prácticos</w:t>
      </w:r>
      <w:r w:rsidR="00A2298C" w:rsidRPr="00AC229C">
        <w:rPr>
          <w:rFonts w:ascii="Arial" w:hAnsi="Arial" w:cs="Arial"/>
          <w:sz w:val="20"/>
          <w:szCs w:val="20"/>
        </w:rPr>
        <w:t>»</w:t>
      </w:r>
      <w:r w:rsidR="00182657" w:rsidRPr="00AC229C">
        <w:rPr>
          <w:rFonts w:ascii="Arial" w:hAnsi="Arial" w:cs="Arial"/>
          <w:sz w:val="20"/>
          <w:szCs w:val="20"/>
        </w:rPr>
        <w:t xml:space="preserve"> o docentes que enfatizan de forma exclusiva el lado teórico de la interculturalidad y los que valoran sólo la dimensión práctica</w:t>
      </w:r>
      <w:r w:rsidR="007F3AD9" w:rsidRPr="00AC229C">
        <w:rPr>
          <w:rFonts w:ascii="Arial" w:hAnsi="Arial" w:cs="Arial"/>
          <w:sz w:val="20"/>
          <w:szCs w:val="20"/>
        </w:rPr>
        <w:t xml:space="preserve"> </w:t>
      </w:r>
      <w:r w:rsidR="0036499B" w:rsidRPr="00AC229C">
        <w:rPr>
          <w:rFonts w:ascii="Arial" w:hAnsi="Arial" w:cs="Arial"/>
          <w:sz w:val="20"/>
          <w:szCs w:val="20"/>
        </w:rPr>
        <w:t xml:space="preserve">(Tipa y </w:t>
      </w:r>
      <w:proofErr w:type="spellStart"/>
      <w:r w:rsidR="0036499B" w:rsidRPr="00AC229C">
        <w:rPr>
          <w:rFonts w:ascii="Arial" w:hAnsi="Arial" w:cs="Arial"/>
          <w:sz w:val="20"/>
          <w:szCs w:val="20"/>
        </w:rPr>
        <w:t>Zebadúa</w:t>
      </w:r>
      <w:proofErr w:type="spellEnd"/>
      <w:r w:rsidR="0036499B" w:rsidRPr="00AC229C">
        <w:rPr>
          <w:rFonts w:ascii="Arial" w:hAnsi="Arial" w:cs="Arial"/>
          <w:sz w:val="20"/>
          <w:szCs w:val="20"/>
        </w:rPr>
        <w:t>, 2014</w:t>
      </w:r>
      <w:r w:rsidR="008F2825" w:rsidRPr="00AC229C">
        <w:rPr>
          <w:rFonts w:ascii="Arial" w:hAnsi="Arial" w:cs="Arial"/>
          <w:sz w:val="20"/>
          <w:szCs w:val="20"/>
        </w:rPr>
        <w:t>, pp.</w:t>
      </w:r>
      <w:r w:rsidR="0036499B" w:rsidRPr="00AC229C">
        <w:rPr>
          <w:rFonts w:ascii="Arial" w:hAnsi="Arial" w:cs="Arial"/>
          <w:sz w:val="20"/>
          <w:szCs w:val="20"/>
        </w:rPr>
        <w:t xml:space="preserve"> 38</w:t>
      </w:r>
      <w:r w:rsidR="002C6566">
        <w:rPr>
          <w:rFonts w:ascii="Arial" w:hAnsi="Arial" w:cs="Arial"/>
          <w:sz w:val="20"/>
          <w:szCs w:val="20"/>
        </w:rPr>
        <w:t>-</w:t>
      </w:r>
      <w:r w:rsidR="00C85BBE" w:rsidRPr="00AC229C">
        <w:rPr>
          <w:rFonts w:ascii="Arial" w:hAnsi="Arial" w:cs="Arial"/>
          <w:sz w:val="20"/>
          <w:szCs w:val="20"/>
        </w:rPr>
        <w:t>39</w:t>
      </w:r>
      <w:r w:rsidR="0036499B" w:rsidRPr="00AC229C">
        <w:rPr>
          <w:rFonts w:ascii="Arial" w:hAnsi="Arial" w:cs="Arial"/>
          <w:sz w:val="20"/>
          <w:szCs w:val="20"/>
        </w:rPr>
        <w:t xml:space="preserve">). </w:t>
      </w:r>
      <w:r w:rsidR="00DF1109" w:rsidRPr="00AC229C">
        <w:rPr>
          <w:rFonts w:ascii="Arial" w:hAnsi="Arial" w:cs="Arial"/>
          <w:sz w:val="20"/>
          <w:szCs w:val="20"/>
        </w:rPr>
        <w:t xml:space="preserve">En este tenor </w:t>
      </w:r>
      <w:r w:rsidR="00DF1109" w:rsidRPr="00AC229C">
        <w:rPr>
          <w:rFonts w:ascii="Arial" w:hAnsi="Arial" w:cs="Arial"/>
          <w:sz w:val="20"/>
          <w:szCs w:val="20"/>
          <w:lang w:eastAsia="es-MX"/>
        </w:rPr>
        <w:t>t</w:t>
      </w:r>
      <w:r w:rsidR="0036499B" w:rsidRPr="00AC229C">
        <w:rPr>
          <w:rFonts w:ascii="Arial" w:hAnsi="Arial" w:cs="Arial"/>
          <w:sz w:val="20"/>
          <w:szCs w:val="20"/>
          <w:lang w:eastAsia="es-MX"/>
        </w:rPr>
        <w:t xml:space="preserve">ambién ha sido cuestionada la utilidad de los proyectos, porque, al contrario de como lo postulan las </w:t>
      </w:r>
      <w:proofErr w:type="spellStart"/>
      <w:r w:rsidR="0036499B" w:rsidRPr="00AC229C">
        <w:rPr>
          <w:rFonts w:ascii="Arial" w:hAnsi="Arial" w:cs="Arial"/>
          <w:sz w:val="20"/>
          <w:szCs w:val="20"/>
          <w:lang w:eastAsia="es-MX"/>
        </w:rPr>
        <w:t>UI</w:t>
      </w:r>
      <w:proofErr w:type="spellEnd"/>
      <w:r w:rsidR="0036499B" w:rsidRPr="00AC229C">
        <w:rPr>
          <w:rFonts w:ascii="Arial" w:hAnsi="Arial" w:cs="Arial"/>
          <w:sz w:val="20"/>
          <w:szCs w:val="20"/>
          <w:lang w:eastAsia="es-MX"/>
        </w:rPr>
        <w:t xml:space="preserve">, </w:t>
      </w:r>
      <w:r w:rsidR="007F3AD9" w:rsidRPr="00AC229C">
        <w:rPr>
          <w:rFonts w:ascii="Arial" w:hAnsi="Arial" w:cs="Arial"/>
          <w:sz w:val="20"/>
          <w:szCs w:val="20"/>
          <w:lang w:eastAsia="es-MX"/>
        </w:rPr>
        <w:t xml:space="preserve">estos </w:t>
      </w:r>
      <w:r w:rsidR="0036499B" w:rsidRPr="00AC229C">
        <w:rPr>
          <w:rFonts w:ascii="Arial" w:hAnsi="Arial" w:cs="Arial"/>
          <w:sz w:val="20"/>
          <w:szCs w:val="20"/>
          <w:lang w:eastAsia="es-MX"/>
        </w:rPr>
        <w:t xml:space="preserve">no </w:t>
      </w:r>
      <w:r w:rsidR="003A6811">
        <w:rPr>
          <w:rFonts w:ascii="Arial" w:hAnsi="Arial" w:cs="Arial"/>
          <w:sz w:val="20"/>
          <w:szCs w:val="20"/>
          <w:lang w:eastAsia="es-MX"/>
        </w:rPr>
        <w:t xml:space="preserve">le </w:t>
      </w:r>
      <w:r w:rsidR="0036499B" w:rsidRPr="00AC229C">
        <w:rPr>
          <w:rFonts w:ascii="Arial" w:hAnsi="Arial" w:cs="Arial"/>
          <w:sz w:val="20"/>
          <w:szCs w:val="20"/>
          <w:lang w:eastAsia="es-MX"/>
        </w:rPr>
        <w:t xml:space="preserve">suelen corresponder a las necesidades de las comunidades y los conocimiento adquiridos en las UI tampoco resultan útiles para muchos estudiantes a la hora de su implicación en la vida cotidiana </w:t>
      </w:r>
      <w:r w:rsidR="0036499B" w:rsidRPr="00AC229C">
        <w:rPr>
          <w:rFonts w:ascii="Arial" w:hAnsi="Arial" w:cs="Arial"/>
          <w:sz w:val="20"/>
          <w:szCs w:val="20"/>
        </w:rPr>
        <w:t>(Cruz Salazar y Moreno, 2013</w:t>
      </w:r>
      <w:r w:rsidR="003E6751" w:rsidRPr="00AC229C">
        <w:rPr>
          <w:rFonts w:ascii="Arial" w:hAnsi="Arial" w:cs="Arial"/>
          <w:sz w:val="20"/>
          <w:szCs w:val="20"/>
        </w:rPr>
        <w:t xml:space="preserve">; </w:t>
      </w:r>
      <w:proofErr w:type="spellStart"/>
      <w:r w:rsidR="003E6751" w:rsidRPr="00AC229C">
        <w:rPr>
          <w:rFonts w:ascii="Arial" w:hAnsi="Arial" w:cs="Arial"/>
          <w:sz w:val="20"/>
          <w:szCs w:val="20"/>
        </w:rPr>
        <w:t>Sartorello</w:t>
      </w:r>
      <w:proofErr w:type="spellEnd"/>
      <w:r w:rsidR="003E6751" w:rsidRPr="00AC229C">
        <w:rPr>
          <w:rFonts w:ascii="Arial" w:hAnsi="Arial" w:cs="Arial"/>
          <w:sz w:val="20"/>
          <w:szCs w:val="20"/>
        </w:rPr>
        <w:t>, 2016</w:t>
      </w:r>
      <w:r w:rsidR="0036499B" w:rsidRPr="00AC229C">
        <w:rPr>
          <w:rFonts w:ascii="Arial" w:hAnsi="Arial" w:cs="Arial"/>
          <w:sz w:val="20"/>
          <w:szCs w:val="20"/>
        </w:rPr>
        <w:t>).</w:t>
      </w:r>
      <w:r w:rsidR="0036499B" w:rsidRPr="00AC229C">
        <w:rPr>
          <w:rFonts w:ascii="Arial" w:hAnsi="Arial" w:cs="Arial"/>
          <w:sz w:val="20"/>
          <w:szCs w:val="20"/>
          <w:lang w:eastAsia="es-MX"/>
        </w:rPr>
        <w:t xml:space="preserve">  </w:t>
      </w:r>
    </w:p>
    <w:p w:rsidR="0036499B" w:rsidRPr="00AC229C" w:rsidRDefault="0036499B" w:rsidP="008F2825">
      <w:pPr>
        <w:spacing w:line="240" w:lineRule="auto"/>
        <w:ind w:left="-567" w:right="-425"/>
        <w:rPr>
          <w:rFonts w:ascii="Arial" w:hAnsi="Arial" w:cs="Arial"/>
          <w:sz w:val="20"/>
          <w:szCs w:val="20"/>
          <w:lang w:eastAsia="es-MX"/>
        </w:rPr>
      </w:pPr>
      <w:r w:rsidRPr="00AC229C">
        <w:rPr>
          <w:rFonts w:ascii="Arial" w:hAnsi="Arial" w:cs="Arial"/>
          <w:sz w:val="20"/>
          <w:szCs w:val="20"/>
          <w:lang w:eastAsia="es-MX"/>
        </w:rPr>
        <w:t xml:space="preserve">Otro problema que comparten las UI es la interpretación del </w:t>
      </w:r>
      <w:r w:rsidR="00130B94" w:rsidRPr="00AC229C">
        <w:rPr>
          <w:rFonts w:ascii="Arial" w:hAnsi="Arial" w:cs="Arial"/>
          <w:sz w:val="20"/>
          <w:szCs w:val="20"/>
          <w:lang w:eastAsia="es-MX"/>
        </w:rPr>
        <w:t>«</w:t>
      </w:r>
      <w:r w:rsidRPr="00AC229C">
        <w:rPr>
          <w:rFonts w:ascii="Arial" w:hAnsi="Arial" w:cs="Arial"/>
          <w:sz w:val="20"/>
          <w:szCs w:val="20"/>
          <w:lang w:eastAsia="es-MX"/>
        </w:rPr>
        <w:t>enfoque intercultural</w:t>
      </w:r>
      <w:r w:rsidR="00A2298C" w:rsidRPr="00AC229C">
        <w:rPr>
          <w:rFonts w:ascii="Arial" w:hAnsi="Arial" w:cs="Arial"/>
          <w:sz w:val="20"/>
          <w:szCs w:val="20"/>
        </w:rPr>
        <w:t>»</w:t>
      </w:r>
      <w:r w:rsidRPr="00AC229C">
        <w:rPr>
          <w:rFonts w:ascii="Arial" w:hAnsi="Arial" w:cs="Arial"/>
          <w:sz w:val="20"/>
          <w:szCs w:val="20"/>
          <w:lang w:eastAsia="es-MX"/>
        </w:rPr>
        <w:t xml:space="preserve"> que varía entre los docentes. El análisis de los discursos de las UI sobre la interculturalidad revela que éste es un concepto polisémico, </w:t>
      </w:r>
      <w:r w:rsidR="00131E32" w:rsidRPr="00AC229C">
        <w:rPr>
          <w:rFonts w:ascii="Arial" w:hAnsi="Arial" w:cs="Arial"/>
          <w:sz w:val="20"/>
          <w:szCs w:val="20"/>
          <w:lang w:eastAsia="es-MX"/>
        </w:rPr>
        <w:t>con</w:t>
      </w:r>
      <w:r w:rsidRPr="00AC229C">
        <w:rPr>
          <w:rFonts w:ascii="Arial" w:hAnsi="Arial" w:cs="Arial"/>
          <w:sz w:val="20"/>
          <w:szCs w:val="20"/>
          <w:lang w:eastAsia="es-MX"/>
        </w:rPr>
        <w:t xml:space="preserve"> múltiples significados, interpretaciones y definiciones. Incluso su conceptualización puede variar de </w:t>
      </w:r>
      <w:r w:rsidR="003A6811">
        <w:rPr>
          <w:rFonts w:ascii="Arial" w:hAnsi="Arial" w:cs="Arial"/>
          <w:sz w:val="20"/>
          <w:szCs w:val="20"/>
          <w:lang w:eastAsia="es-MX"/>
        </w:rPr>
        <w:t xml:space="preserve">un </w:t>
      </w:r>
      <w:r w:rsidRPr="00AC229C">
        <w:rPr>
          <w:rFonts w:ascii="Arial" w:hAnsi="Arial" w:cs="Arial"/>
          <w:sz w:val="20"/>
          <w:szCs w:val="20"/>
          <w:lang w:eastAsia="es-MX"/>
        </w:rPr>
        <w:t xml:space="preserve">periodo </w:t>
      </w:r>
      <w:r w:rsidR="003A6811">
        <w:rPr>
          <w:rFonts w:ascii="Arial" w:hAnsi="Arial" w:cs="Arial"/>
          <w:sz w:val="20"/>
          <w:szCs w:val="20"/>
          <w:lang w:eastAsia="es-MX"/>
        </w:rPr>
        <w:t>a</w:t>
      </w:r>
      <w:r w:rsidRPr="00AC229C">
        <w:rPr>
          <w:rFonts w:ascii="Arial" w:hAnsi="Arial" w:cs="Arial"/>
          <w:sz w:val="20"/>
          <w:szCs w:val="20"/>
          <w:lang w:eastAsia="es-MX"/>
        </w:rPr>
        <w:t xml:space="preserve"> </w:t>
      </w:r>
      <w:r w:rsidR="003A6811">
        <w:rPr>
          <w:rFonts w:ascii="Arial" w:hAnsi="Arial" w:cs="Arial"/>
          <w:sz w:val="20"/>
          <w:szCs w:val="20"/>
          <w:lang w:eastAsia="es-MX"/>
        </w:rPr>
        <w:t>otro</w:t>
      </w:r>
      <w:r w:rsidRPr="00AC229C">
        <w:rPr>
          <w:rFonts w:ascii="Arial" w:hAnsi="Arial" w:cs="Arial"/>
          <w:sz w:val="20"/>
          <w:szCs w:val="20"/>
          <w:lang w:eastAsia="es-MX"/>
        </w:rPr>
        <w:t xml:space="preserve"> y de acuerdo con los diferentes contextos e intereses que se pretendan </w:t>
      </w:r>
      <w:r w:rsidR="003A6811">
        <w:rPr>
          <w:rFonts w:ascii="Arial" w:hAnsi="Arial" w:cs="Arial"/>
          <w:sz w:val="20"/>
          <w:szCs w:val="20"/>
          <w:lang w:eastAsia="es-MX"/>
        </w:rPr>
        <w:t xml:space="preserve">a </w:t>
      </w:r>
      <w:r w:rsidRPr="00AC229C">
        <w:rPr>
          <w:rFonts w:ascii="Arial" w:hAnsi="Arial" w:cs="Arial"/>
          <w:sz w:val="20"/>
          <w:szCs w:val="20"/>
          <w:lang w:eastAsia="es-MX"/>
        </w:rPr>
        <w:t>lograr. En general, se puede distinguir diversas dimensiones o contextos donde la interculturalidad es utilizada y problematizada</w:t>
      </w:r>
      <w:r w:rsidR="00131E32" w:rsidRPr="00AC229C">
        <w:rPr>
          <w:rFonts w:ascii="Arial" w:hAnsi="Arial" w:cs="Arial"/>
          <w:sz w:val="20"/>
          <w:szCs w:val="20"/>
          <w:lang w:eastAsia="es-MX"/>
        </w:rPr>
        <w:t>:</w:t>
      </w:r>
      <w:r w:rsidRPr="00AC229C">
        <w:rPr>
          <w:rFonts w:ascii="Arial" w:hAnsi="Arial" w:cs="Arial"/>
          <w:sz w:val="20"/>
          <w:szCs w:val="20"/>
          <w:lang w:eastAsia="es-MX"/>
        </w:rPr>
        <w:t xml:space="preserve"> en términos ontológicos, epistemológicos, educativos, sociales, </w:t>
      </w:r>
      <w:proofErr w:type="spellStart"/>
      <w:r w:rsidRPr="00AC229C">
        <w:rPr>
          <w:rFonts w:ascii="Arial" w:hAnsi="Arial" w:cs="Arial"/>
          <w:sz w:val="20"/>
          <w:szCs w:val="20"/>
          <w:lang w:eastAsia="es-MX"/>
        </w:rPr>
        <w:t>intra</w:t>
      </w:r>
      <w:proofErr w:type="spellEnd"/>
      <w:r w:rsidRPr="00AC229C">
        <w:rPr>
          <w:rFonts w:ascii="Arial" w:hAnsi="Arial" w:cs="Arial"/>
          <w:sz w:val="20"/>
          <w:szCs w:val="20"/>
          <w:lang w:eastAsia="es-MX"/>
        </w:rPr>
        <w:t xml:space="preserve">-culturales y político-institucionales (Sandoval </w:t>
      </w:r>
      <w:r w:rsidRPr="00AC229C">
        <w:rPr>
          <w:rFonts w:ascii="Arial" w:hAnsi="Arial" w:cs="Arial"/>
          <w:i/>
          <w:iCs/>
          <w:sz w:val="20"/>
          <w:szCs w:val="20"/>
          <w:lang w:eastAsia="es-MX"/>
        </w:rPr>
        <w:t>et al</w:t>
      </w:r>
      <w:r w:rsidRPr="00AC229C">
        <w:rPr>
          <w:rFonts w:ascii="Arial" w:hAnsi="Arial" w:cs="Arial"/>
          <w:sz w:val="20"/>
          <w:szCs w:val="20"/>
          <w:lang w:eastAsia="es-MX"/>
        </w:rPr>
        <w:t>.</w:t>
      </w:r>
      <w:r w:rsidR="003366DB" w:rsidRPr="00AC229C">
        <w:rPr>
          <w:rFonts w:ascii="Arial" w:hAnsi="Arial" w:cs="Arial"/>
          <w:sz w:val="20"/>
          <w:szCs w:val="20"/>
          <w:lang w:eastAsia="es-MX"/>
        </w:rPr>
        <w:t>,</w:t>
      </w:r>
      <w:r w:rsidRPr="00AC229C">
        <w:rPr>
          <w:rFonts w:ascii="Arial" w:hAnsi="Arial" w:cs="Arial"/>
          <w:sz w:val="20"/>
          <w:szCs w:val="20"/>
          <w:lang w:eastAsia="es-MX"/>
        </w:rPr>
        <w:t xml:space="preserve"> 2010).</w:t>
      </w:r>
    </w:p>
    <w:p w:rsidR="003B46C5" w:rsidRPr="00AC229C" w:rsidRDefault="0036499B" w:rsidP="008F2825">
      <w:pPr>
        <w:spacing w:line="240" w:lineRule="auto"/>
        <w:ind w:left="-567" w:right="-425"/>
        <w:rPr>
          <w:rFonts w:ascii="Arial" w:hAnsi="Arial" w:cs="Arial"/>
          <w:sz w:val="20"/>
          <w:szCs w:val="20"/>
          <w:lang w:eastAsia="es-MX"/>
        </w:rPr>
      </w:pPr>
      <w:r w:rsidRPr="00AC229C">
        <w:rPr>
          <w:rFonts w:ascii="Arial" w:hAnsi="Arial" w:cs="Arial"/>
          <w:sz w:val="20"/>
          <w:szCs w:val="20"/>
          <w:lang w:eastAsia="es-MX"/>
        </w:rPr>
        <w:t xml:space="preserve">Al parecer, los logros de las UI y el modelo actual de la educación superior intercultural aún no son suficientes para poder disminuir y ensombrecer los problemas y las criticas sustanciales. Aunque la existencia de estas </w:t>
      </w:r>
      <w:r w:rsidRPr="00AC229C">
        <w:rPr>
          <w:rFonts w:ascii="Arial" w:hAnsi="Arial" w:cs="Arial"/>
          <w:sz w:val="20"/>
          <w:szCs w:val="20"/>
          <w:lang w:eastAsia="es-MX"/>
        </w:rPr>
        <w:lastRenderedPageBreak/>
        <w:t>universidades ya de por sí podría ser considerada como un gran logro, en este balance entre los logros y las críticas podemos observar una tendencia muy peligrosa: mientras los logros suelen tener cualidades más teóricas y abstractas, casi del nivel especulativo</w:t>
      </w:r>
      <w:r w:rsidR="002C6566">
        <w:rPr>
          <w:rFonts w:ascii="Arial" w:hAnsi="Arial" w:cs="Arial"/>
          <w:sz w:val="20"/>
          <w:szCs w:val="20"/>
          <w:vertAlign w:val="superscript"/>
          <w:lang w:eastAsia="es-MX"/>
        </w:rPr>
        <w:t>3</w:t>
      </w:r>
      <w:r w:rsidR="002C6566">
        <w:rPr>
          <w:rFonts w:ascii="Arial" w:hAnsi="Arial" w:cs="Arial"/>
          <w:sz w:val="20"/>
          <w:szCs w:val="20"/>
          <w:lang w:eastAsia="es-MX"/>
        </w:rPr>
        <w:t>,</w:t>
      </w:r>
      <w:r w:rsidRPr="00AC229C">
        <w:rPr>
          <w:rFonts w:ascii="Arial" w:hAnsi="Arial" w:cs="Arial"/>
          <w:sz w:val="20"/>
          <w:szCs w:val="20"/>
          <w:lang w:eastAsia="es-MX"/>
        </w:rPr>
        <w:t xml:space="preserve"> las críticas son concretas y de nivel cotidiano. </w:t>
      </w:r>
    </w:p>
    <w:p w:rsidR="003B46C5" w:rsidRPr="00AC229C" w:rsidRDefault="003B46C5" w:rsidP="008F2825">
      <w:pPr>
        <w:spacing w:line="240" w:lineRule="auto"/>
        <w:ind w:left="-567" w:right="-425"/>
        <w:rPr>
          <w:rFonts w:ascii="Arial" w:hAnsi="Arial" w:cs="Arial"/>
          <w:sz w:val="20"/>
          <w:szCs w:val="20"/>
          <w:lang w:eastAsia="es-MX"/>
        </w:rPr>
      </w:pPr>
    </w:p>
    <w:p w:rsidR="003B46C5" w:rsidRPr="00AC229C" w:rsidRDefault="003B46C5" w:rsidP="008F2825">
      <w:pPr>
        <w:spacing w:line="240" w:lineRule="auto"/>
        <w:ind w:left="-567" w:right="-425"/>
        <w:rPr>
          <w:rFonts w:ascii="Arial" w:hAnsi="Arial" w:cs="Arial"/>
          <w:b/>
          <w:sz w:val="20"/>
          <w:szCs w:val="20"/>
          <w:lang w:eastAsia="es-MX"/>
        </w:rPr>
      </w:pPr>
      <w:r w:rsidRPr="00AC229C">
        <w:rPr>
          <w:rFonts w:ascii="Arial" w:hAnsi="Arial" w:cs="Arial"/>
          <w:b/>
          <w:sz w:val="20"/>
          <w:szCs w:val="20"/>
          <w:lang w:eastAsia="es-MX"/>
        </w:rPr>
        <w:t>2. Metodología</w:t>
      </w:r>
    </w:p>
    <w:p w:rsidR="00EB12B0" w:rsidRPr="00AC229C" w:rsidRDefault="00200381" w:rsidP="008F2825">
      <w:pPr>
        <w:spacing w:line="240" w:lineRule="auto"/>
        <w:ind w:left="-567" w:right="-425"/>
        <w:rPr>
          <w:rFonts w:ascii="Arial" w:hAnsi="Arial" w:cs="Arial"/>
          <w:sz w:val="20"/>
          <w:szCs w:val="20"/>
        </w:rPr>
      </w:pPr>
      <w:r w:rsidRPr="00AC229C">
        <w:rPr>
          <w:rFonts w:ascii="Arial" w:hAnsi="Arial" w:cs="Arial"/>
          <w:sz w:val="20"/>
          <w:szCs w:val="20"/>
        </w:rPr>
        <w:tab/>
      </w:r>
      <w:r w:rsidR="003B46C5" w:rsidRPr="00AC229C">
        <w:rPr>
          <w:rFonts w:ascii="Arial" w:hAnsi="Arial" w:cs="Arial"/>
          <w:sz w:val="20"/>
          <w:szCs w:val="20"/>
        </w:rPr>
        <w:t>Para lograr el objetivo del presente estudio</w:t>
      </w:r>
      <w:r w:rsidR="005301A7">
        <w:rPr>
          <w:rFonts w:ascii="Arial" w:hAnsi="Arial" w:cs="Arial"/>
          <w:sz w:val="20"/>
          <w:szCs w:val="20"/>
        </w:rPr>
        <w:t xml:space="preserve"> – </w:t>
      </w:r>
      <w:r w:rsidRPr="00AC229C">
        <w:rPr>
          <w:rFonts w:ascii="Arial" w:hAnsi="Arial" w:cs="Arial"/>
          <w:sz w:val="20"/>
          <w:szCs w:val="20"/>
        </w:rPr>
        <w:t>describir y analizar las opiniones de los alumnos de la UNICH sobre el modelo intercultural y la aplicabilidad de sus estudios</w:t>
      </w:r>
      <w:r w:rsidR="005301A7">
        <w:rPr>
          <w:rFonts w:ascii="Arial" w:hAnsi="Arial" w:cs="Arial"/>
          <w:sz w:val="20"/>
          <w:szCs w:val="20"/>
        </w:rPr>
        <w:t xml:space="preserve"> –</w:t>
      </w:r>
      <w:r w:rsidRPr="00AC229C">
        <w:rPr>
          <w:rFonts w:ascii="Arial" w:hAnsi="Arial" w:cs="Arial"/>
          <w:sz w:val="20"/>
          <w:szCs w:val="20"/>
        </w:rPr>
        <w:t xml:space="preserve"> fue elegido un método poco común</w:t>
      </w:r>
      <w:r w:rsidR="005301A7">
        <w:rPr>
          <w:rFonts w:ascii="Arial" w:hAnsi="Arial" w:cs="Arial"/>
          <w:sz w:val="20"/>
          <w:szCs w:val="20"/>
        </w:rPr>
        <w:t>,</w:t>
      </w:r>
      <w:r w:rsidRPr="00AC229C">
        <w:rPr>
          <w:rFonts w:ascii="Arial" w:hAnsi="Arial" w:cs="Arial"/>
          <w:sz w:val="20"/>
          <w:szCs w:val="20"/>
        </w:rPr>
        <w:t xml:space="preserve"> una encuesta. Esta elección se debe a varias razones. La primera es la ausencia de métodos cuantitativos a la hora de estudiar las poblaciones estudiantiles de las universidades interculturales, pues en este tipo de acercamientos casi siempre prevalece el uso de metodología cualitativa, mientras </w:t>
      </w:r>
      <w:r w:rsidR="005301A7">
        <w:rPr>
          <w:rFonts w:ascii="Arial" w:hAnsi="Arial" w:cs="Arial"/>
          <w:sz w:val="20"/>
          <w:szCs w:val="20"/>
        </w:rPr>
        <w:t>los instrumentos cuantitativos son más comunes en los estudios donde se</w:t>
      </w:r>
      <w:r w:rsidRPr="00AC229C">
        <w:rPr>
          <w:rFonts w:ascii="Arial" w:hAnsi="Arial" w:cs="Arial"/>
          <w:sz w:val="20"/>
          <w:szCs w:val="20"/>
        </w:rPr>
        <w:t xml:space="preserve"> </w:t>
      </w:r>
      <w:r w:rsidR="005301A7">
        <w:rPr>
          <w:rFonts w:ascii="Arial" w:hAnsi="Arial" w:cs="Arial"/>
          <w:sz w:val="20"/>
          <w:szCs w:val="20"/>
        </w:rPr>
        <w:t xml:space="preserve">analizan </w:t>
      </w:r>
      <w:r w:rsidRPr="00AC229C">
        <w:rPr>
          <w:rFonts w:ascii="Arial" w:hAnsi="Arial" w:cs="Arial"/>
          <w:sz w:val="20"/>
          <w:szCs w:val="20"/>
        </w:rPr>
        <w:t xml:space="preserve">las poblaciones </w:t>
      </w:r>
      <w:r w:rsidR="005301A7">
        <w:rPr>
          <w:rFonts w:ascii="Arial" w:hAnsi="Arial" w:cs="Arial"/>
          <w:sz w:val="20"/>
          <w:szCs w:val="20"/>
        </w:rPr>
        <w:t xml:space="preserve">estudiantiles </w:t>
      </w:r>
      <w:r w:rsidRPr="00AC229C">
        <w:rPr>
          <w:rFonts w:ascii="Arial" w:hAnsi="Arial" w:cs="Arial"/>
          <w:sz w:val="20"/>
          <w:szCs w:val="20"/>
        </w:rPr>
        <w:t xml:space="preserve">de las universidades </w:t>
      </w:r>
      <w:r w:rsidR="00130B94" w:rsidRPr="00AC229C">
        <w:rPr>
          <w:rFonts w:ascii="Arial" w:hAnsi="Arial" w:cs="Arial"/>
          <w:sz w:val="20"/>
          <w:szCs w:val="20"/>
        </w:rPr>
        <w:t>«</w:t>
      </w:r>
      <w:r w:rsidRPr="00AC229C">
        <w:rPr>
          <w:rFonts w:ascii="Arial" w:hAnsi="Arial" w:cs="Arial"/>
          <w:sz w:val="20"/>
          <w:szCs w:val="20"/>
        </w:rPr>
        <w:t>convencionales</w:t>
      </w:r>
      <w:r w:rsidR="00A2298C" w:rsidRPr="00AC229C">
        <w:rPr>
          <w:rFonts w:ascii="Arial" w:hAnsi="Arial" w:cs="Arial"/>
          <w:sz w:val="20"/>
          <w:szCs w:val="20"/>
        </w:rPr>
        <w:t>»</w:t>
      </w:r>
      <w:r w:rsidRPr="00AC229C">
        <w:rPr>
          <w:rFonts w:ascii="Arial" w:hAnsi="Arial" w:cs="Arial"/>
          <w:sz w:val="20"/>
          <w:szCs w:val="20"/>
        </w:rPr>
        <w:t xml:space="preserve">. La segunda razón es volver a mostrar que el uso de los instrumentos cuantitativos siempre tiene la ventaja de poder describir las opiniones de forma </w:t>
      </w:r>
      <w:r w:rsidR="005301A7">
        <w:rPr>
          <w:rFonts w:ascii="Arial" w:hAnsi="Arial" w:cs="Arial"/>
          <w:sz w:val="20"/>
          <w:szCs w:val="20"/>
        </w:rPr>
        <w:t>general</w:t>
      </w:r>
      <w:r w:rsidRPr="00AC229C">
        <w:rPr>
          <w:rFonts w:ascii="Arial" w:hAnsi="Arial" w:cs="Arial"/>
          <w:sz w:val="20"/>
          <w:szCs w:val="20"/>
        </w:rPr>
        <w:t xml:space="preserve">, es decir, captar las tendencias </w:t>
      </w:r>
      <w:r w:rsidR="00130B94" w:rsidRPr="00AC229C">
        <w:rPr>
          <w:rFonts w:ascii="Arial" w:hAnsi="Arial" w:cs="Arial"/>
          <w:sz w:val="20"/>
          <w:szCs w:val="20"/>
        </w:rPr>
        <w:t>«</w:t>
      </w:r>
      <w:r w:rsidR="00EB12B0" w:rsidRPr="00AC229C">
        <w:rPr>
          <w:rFonts w:ascii="Arial" w:hAnsi="Arial" w:cs="Arial"/>
          <w:sz w:val="20"/>
          <w:szCs w:val="20"/>
        </w:rPr>
        <w:t>globales</w:t>
      </w:r>
      <w:r w:rsidR="00A2298C" w:rsidRPr="00AC229C">
        <w:rPr>
          <w:rFonts w:ascii="Arial" w:hAnsi="Arial" w:cs="Arial"/>
          <w:sz w:val="20"/>
          <w:szCs w:val="20"/>
        </w:rPr>
        <w:t>»</w:t>
      </w:r>
      <w:r w:rsidR="00EB12B0" w:rsidRPr="00AC229C">
        <w:rPr>
          <w:rFonts w:ascii="Arial" w:hAnsi="Arial" w:cs="Arial"/>
          <w:sz w:val="20"/>
          <w:szCs w:val="20"/>
        </w:rPr>
        <w:t xml:space="preserve"> lo que sirve como un suelo fructífero para nuevos acercamientos cualitativos.</w:t>
      </w:r>
      <w:r w:rsidR="00130B94" w:rsidRPr="00AC229C">
        <w:rPr>
          <w:rFonts w:ascii="Arial" w:hAnsi="Arial" w:cs="Arial"/>
          <w:sz w:val="20"/>
          <w:szCs w:val="20"/>
        </w:rPr>
        <w:t xml:space="preserve"> Resumiendo, </w:t>
      </w:r>
      <w:r w:rsidR="00130B94" w:rsidRPr="00AC229C">
        <w:rPr>
          <w:rFonts w:ascii="Arial" w:hAnsi="Arial" w:cs="Arial"/>
          <w:sz w:val="20"/>
          <w:szCs w:val="20"/>
          <w:lang w:eastAsia="es-MX"/>
        </w:rPr>
        <w:t>el uso de instrumento cuantitativo en este tipo de estudios es novedoso y necesario, tomando en cuenta que existe una explícita ausencia de datos más generales de índole cuantitativa</w:t>
      </w:r>
      <w:r w:rsidR="005301A7">
        <w:rPr>
          <w:rFonts w:ascii="Arial" w:hAnsi="Arial" w:cs="Arial"/>
          <w:sz w:val="20"/>
          <w:szCs w:val="20"/>
          <w:lang w:eastAsia="es-MX"/>
        </w:rPr>
        <w:t xml:space="preserve"> sobre las poblaciones estudiantiles de las </w:t>
      </w:r>
      <w:proofErr w:type="spellStart"/>
      <w:r w:rsidR="005301A7">
        <w:rPr>
          <w:rFonts w:ascii="Arial" w:hAnsi="Arial" w:cs="Arial"/>
          <w:sz w:val="20"/>
          <w:szCs w:val="20"/>
          <w:lang w:eastAsia="es-MX"/>
        </w:rPr>
        <w:t>UI</w:t>
      </w:r>
      <w:proofErr w:type="spellEnd"/>
      <w:r w:rsidR="00130B94" w:rsidRPr="00AC229C">
        <w:rPr>
          <w:rFonts w:ascii="Arial" w:hAnsi="Arial" w:cs="Arial"/>
          <w:sz w:val="20"/>
          <w:szCs w:val="20"/>
          <w:lang w:eastAsia="es-MX"/>
        </w:rPr>
        <w:t>.</w:t>
      </w:r>
      <w:r w:rsidR="00EB12B0" w:rsidRPr="00AC229C">
        <w:rPr>
          <w:rFonts w:ascii="Arial" w:hAnsi="Arial" w:cs="Arial"/>
          <w:sz w:val="20"/>
          <w:szCs w:val="20"/>
        </w:rPr>
        <w:t xml:space="preserve"> </w:t>
      </w:r>
    </w:p>
    <w:p w:rsidR="003B46C5" w:rsidRPr="00AC229C" w:rsidRDefault="00EB12B0" w:rsidP="008F2825">
      <w:pPr>
        <w:spacing w:line="240" w:lineRule="auto"/>
        <w:ind w:left="-567" w:right="-425"/>
        <w:rPr>
          <w:rFonts w:ascii="Arial" w:hAnsi="Arial" w:cs="Arial"/>
          <w:sz w:val="20"/>
          <w:szCs w:val="20"/>
        </w:rPr>
      </w:pPr>
      <w:r w:rsidRPr="00AC229C">
        <w:rPr>
          <w:rFonts w:ascii="Arial" w:hAnsi="Arial" w:cs="Arial"/>
          <w:sz w:val="20"/>
          <w:szCs w:val="20"/>
        </w:rPr>
        <w:tab/>
      </w:r>
      <w:r w:rsidR="003B46C5" w:rsidRPr="00AC229C">
        <w:rPr>
          <w:rFonts w:ascii="Arial" w:hAnsi="Arial" w:cs="Arial"/>
          <w:sz w:val="20"/>
          <w:szCs w:val="20"/>
        </w:rPr>
        <w:t xml:space="preserve">La base empírica para </w:t>
      </w:r>
      <w:r w:rsidRPr="00AC229C">
        <w:rPr>
          <w:rFonts w:ascii="Arial" w:hAnsi="Arial" w:cs="Arial"/>
          <w:sz w:val="20"/>
          <w:szCs w:val="20"/>
          <w:lang w:eastAsia="es-MX"/>
        </w:rPr>
        <w:t>este estudio</w:t>
      </w:r>
      <w:r w:rsidR="003B46C5" w:rsidRPr="00AC229C">
        <w:rPr>
          <w:rFonts w:ascii="Arial" w:hAnsi="Arial" w:cs="Arial"/>
          <w:sz w:val="20"/>
          <w:szCs w:val="20"/>
          <w:lang w:eastAsia="es-MX"/>
        </w:rPr>
        <w:t xml:space="preserve"> proviene de una encuesta aplicada a la población estudiantil de la UNICH, sede San Cristóbal de Las Casas. </w:t>
      </w:r>
      <w:r w:rsidRPr="00AC229C">
        <w:rPr>
          <w:rFonts w:ascii="Arial" w:hAnsi="Arial" w:cs="Arial"/>
          <w:sz w:val="20"/>
          <w:szCs w:val="20"/>
          <w:lang w:eastAsia="es-MX"/>
        </w:rPr>
        <w:t>La encuesta fue hecha con base en una</w:t>
      </w:r>
      <w:r w:rsidRPr="00AC229C">
        <w:rPr>
          <w:rFonts w:ascii="Arial" w:hAnsi="Arial" w:cs="Arial"/>
          <w:sz w:val="20"/>
          <w:szCs w:val="20"/>
        </w:rPr>
        <w:t xml:space="preserve"> muestra representativa (n=204) estratificada según el idioma materno de la persona, el sexo y la carrera cursada en la universidad. </w:t>
      </w:r>
      <w:r w:rsidR="005301A7">
        <w:rPr>
          <w:rFonts w:ascii="Arial" w:hAnsi="Arial" w:cs="Arial"/>
          <w:sz w:val="20"/>
          <w:szCs w:val="20"/>
        </w:rPr>
        <w:t xml:space="preserve">Estos tres elementos para hacer la muestra fueron elegidos por la disponibilidad de la información que existe por parte de la UNICH sobre sus estudiantes. Asimismo, estos elementos sirven como el enfoque principal al correlacionar y describir los datos obtenidos. </w:t>
      </w:r>
      <w:r w:rsidR="003B46C5" w:rsidRPr="00AC229C">
        <w:rPr>
          <w:rFonts w:ascii="Arial" w:hAnsi="Arial" w:cs="Arial"/>
          <w:sz w:val="20"/>
          <w:szCs w:val="20"/>
          <w:lang w:eastAsia="es-MX"/>
        </w:rPr>
        <w:t>En el cuestionario los jóvenes fueron invitados a expresar su opinión sobre la interculturalidad como modelo de educación superior, sus motivaciones de entrar en la UNICH y la utilidad práctica de sus estudios. Posteriormente</w:t>
      </w:r>
      <w:r w:rsidR="005301A7">
        <w:rPr>
          <w:rFonts w:ascii="Arial" w:hAnsi="Arial" w:cs="Arial"/>
          <w:sz w:val="20"/>
          <w:szCs w:val="20"/>
          <w:lang w:eastAsia="es-MX"/>
        </w:rPr>
        <w:t>,</w:t>
      </w:r>
      <w:r w:rsidR="003B46C5" w:rsidRPr="00AC229C">
        <w:rPr>
          <w:rFonts w:ascii="Arial" w:hAnsi="Arial" w:cs="Arial"/>
          <w:sz w:val="20"/>
          <w:szCs w:val="20"/>
          <w:lang w:eastAsia="es-MX"/>
        </w:rPr>
        <w:t xml:space="preserve"> utilizando estadísticos descriptivos</w:t>
      </w:r>
      <w:r w:rsidR="00130B94" w:rsidRPr="00AC229C">
        <w:rPr>
          <w:rFonts w:ascii="Arial" w:hAnsi="Arial" w:cs="Arial"/>
          <w:sz w:val="20"/>
          <w:szCs w:val="20"/>
          <w:lang w:eastAsia="es-MX"/>
        </w:rPr>
        <w:t xml:space="preserve">, </w:t>
      </w:r>
      <w:r w:rsidR="00130B94" w:rsidRPr="00AC229C">
        <w:rPr>
          <w:rFonts w:ascii="Arial" w:hAnsi="Arial" w:cs="Arial"/>
          <w:sz w:val="20"/>
          <w:szCs w:val="20"/>
        </w:rPr>
        <w:t>tablas de frecuencias y de contingencia,</w:t>
      </w:r>
      <w:r w:rsidR="003B46C5" w:rsidRPr="00AC229C">
        <w:rPr>
          <w:rFonts w:ascii="Arial" w:hAnsi="Arial" w:cs="Arial"/>
          <w:sz w:val="20"/>
          <w:szCs w:val="20"/>
          <w:lang w:eastAsia="es-MX"/>
        </w:rPr>
        <w:t xml:space="preserve"> estas opiniones fueron analizadas en el contexto de la pertenencia etnolingüística de la persona, su sexo y la carrera cursada en la universidad.</w:t>
      </w:r>
      <w:r w:rsidR="00130B94" w:rsidRPr="00AC229C">
        <w:rPr>
          <w:rFonts w:ascii="Arial" w:hAnsi="Arial" w:cs="Arial"/>
          <w:sz w:val="20"/>
          <w:szCs w:val="20"/>
          <w:lang w:eastAsia="es-MX"/>
        </w:rPr>
        <w:t xml:space="preserve"> En los próximos apartados serán presentados los datos más llamativos que</w:t>
      </w:r>
      <w:r w:rsidR="005301A7">
        <w:rPr>
          <w:rFonts w:ascii="Arial" w:hAnsi="Arial" w:cs="Arial"/>
          <w:sz w:val="20"/>
          <w:szCs w:val="20"/>
          <w:lang w:eastAsia="es-MX"/>
        </w:rPr>
        <w:t xml:space="preserve"> aparecieron en</w:t>
      </w:r>
      <w:r w:rsidR="00130B94" w:rsidRPr="00AC229C">
        <w:rPr>
          <w:rFonts w:ascii="Arial" w:hAnsi="Arial" w:cs="Arial"/>
          <w:sz w:val="20"/>
          <w:szCs w:val="20"/>
          <w:lang w:eastAsia="es-MX"/>
        </w:rPr>
        <w:t xml:space="preserve"> los resultados de dicha encuesta.</w:t>
      </w:r>
      <w:r w:rsidR="003B46C5" w:rsidRPr="00AC229C">
        <w:rPr>
          <w:rFonts w:ascii="Arial" w:hAnsi="Arial" w:cs="Arial"/>
          <w:sz w:val="20"/>
          <w:szCs w:val="20"/>
          <w:lang w:eastAsia="es-MX"/>
        </w:rPr>
        <w:t xml:space="preserve"> </w:t>
      </w:r>
    </w:p>
    <w:bookmarkEnd w:id="4"/>
    <w:bookmarkEnd w:id="5"/>
    <w:bookmarkEnd w:id="6"/>
    <w:bookmarkEnd w:id="7"/>
    <w:p w:rsidR="003B46C5" w:rsidRPr="00AC229C" w:rsidRDefault="003B46C5" w:rsidP="008F2825">
      <w:pPr>
        <w:spacing w:line="276" w:lineRule="auto"/>
        <w:ind w:left="-567" w:right="-425"/>
        <w:jc w:val="left"/>
        <w:rPr>
          <w:rFonts w:ascii="Arial" w:hAnsi="Arial" w:cs="Arial"/>
          <w:b/>
          <w:sz w:val="20"/>
          <w:szCs w:val="20"/>
        </w:rPr>
      </w:pPr>
    </w:p>
    <w:p w:rsidR="00FE4028" w:rsidRPr="00AC229C" w:rsidRDefault="003B46C5" w:rsidP="008F2825">
      <w:pPr>
        <w:spacing w:line="240" w:lineRule="auto"/>
        <w:ind w:left="-567" w:right="-425"/>
        <w:rPr>
          <w:rFonts w:ascii="Arial" w:hAnsi="Arial" w:cs="Arial"/>
          <w:b/>
          <w:sz w:val="20"/>
          <w:szCs w:val="20"/>
        </w:rPr>
      </w:pPr>
      <w:r w:rsidRPr="00AC229C">
        <w:rPr>
          <w:rFonts w:ascii="Arial" w:hAnsi="Arial" w:cs="Arial"/>
          <w:b/>
          <w:sz w:val="20"/>
          <w:szCs w:val="20"/>
        </w:rPr>
        <w:t>3</w:t>
      </w:r>
      <w:r w:rsidR="00692BA0" w:rsidRPr="00AC229C">
        <w:rPr>
          <w:rFonts w:ascii="Arial" w:hAnsi="Arial" w:cs="Arial"/>
          <w:b/>
          <w:sz w:val="20"/>
          <w:szCs w:val="20"/>
        </w:rPr>
        <w:t xml:space="preserve">. </w:t>
      </w:r>
      <w:r w:rsidR="00FE4028" w:rsidRPr="00AC229C">
        <w:rPr>
          <w:rFonts w:ascii="Arial" w:hAnsi="Arial" w:cs="Arial"/>
          <w:b/>
          <w:sz w:val="20"/>
          <w:szCs w:val="20"/>
        </w:rPr>
        <w:t xml:space="preserve">La evaluación </w:t>
      </w:r>
      <w:r w:rsidR="0066379D" w:rsidRPr="00AC229C">
        <w:rPr>
          <w:rFonts w:ascii="Arial" w:hAnsi="Arial" w:cs="Arial"/>
          <w:b/>
          <w:sz w:val="20"/>
          <w:szCs w:val="20"/>
        </w:rPr>
        <w:t>de la oferta educativa y el</w:t>
      </w:r>
      <w:r w:rsidR="00FE4028" w:rsidRPr="00AC229C">
        <w:rPr>
          <w:rFonts w:ascii="Arial" w:hAnsi="Arial" w:cs="Arial"/>
          <w:b/>
          <w:sz w:val="20"/>
          <w:szCs w:val="20"/>
        </w:rPr>
        <w:t xml:space="preserve"> modelo intercultural</w:t>
      </w:r>
      <w:r w:rsidR="0066379D" w:rsidRPr="00AC229C">
        <w:rPr>
          <w:rFonts w:ascii="Arial" w:hAnsi="Arial" w:cs="Arial"/>
          <w:b/>
          <w:sz w:val="20"/>
          <w:szCs w:val="20"/>
        </w:rPr>
        <w:t xml:space="preserve"> por parte de los alumnos de la UNICH</w:t>
      </w:r>
    </w:p>
    <w:p w:rsidR="0066379D" w:rsidRPr="00AC229C" w:rsidRDefault="007B2122" w:rsidP="008F2825">
      <w:pPr>
        <w:spacing w:line="240" w:lineRule="auto"/>
        <w:ind w:left="-567" w:right="-425"/>
        <w:rPr>
          <w:rFonts w:ascii="Arial" w:hAnsi="Arial" w:cs="Arial"/>
          <w:sz w:val="20"/>
          <w:szCs w:val="20"/>
        </w:rPr>
      </w:pPr>
      <w:r w:rsidRPr="00AC229C">
        <w:rPr>
          <w:rStyle w:val="PageNumber"/>
          <w:rFonts w:ascii="Arial" w:hAnsi="Arial" w:cs="Arial"/>
          <w:sz w:val="20"/>
          <w:szCs w:val="20"/>
        </w:rPr>
        <w:t>L</w:t>
      </w:r>
      <w:r w:rsidRPr="00AC229C">
        <w:rPr>
          <w:rFonts w:ascii="Arial" w:hAnsi="Arial" w:cs="Arial"/>
          <w:sz w:val="20"/>
          <w:szCs w:val="20"/>
        </w:rPr>
        <w:t xml:space="preserve">a UNICH como la segunda institución de educación superior intercultural en México fue fundada el primero de diciembre del 2004 y abierta a los estudiantes desde agosto de 2005. Actualmente en esta universidad pueden ser cursadas seis carreras de licenciatura, distribuidas entre cinco unidades académicas. La sede principal (San Cristóbal de Las Casas) ofrece cinco carreras </w:t>
      </w:r>
      <w:r w:rsidR="00AA6CAE" w:rsidRPr="00AC229C">
        <w:rPr>
          <w:rFonts w:ascii="Arial" w:hAnsi="Arial" w:cs="Arial"/>
          <w:sz w:val="20"/>
          <w:szCs w:val="20"/>
        </w:rPr>
        <w:t>y</w:t>
      </w:r>
      <w:r w:rsidR="002C6566">
        <w:rPr>
          <w:rFonts w:ascii="Arial" w:hAnsi="Arial" w:cs="Arial"/>
          <w:sz w:val="20"/>
          <w:szCs w:val="20"/>
        </w:rPr>
        <w:t xml:space="preserve"> </w:t>
      </w:r>
      <w:r w:rsidRPr="00AC229C">
        <w:rPr>
          <w:rFonts w:ascii="Arial" w:hAnsi="Arial" w:cs="Arial"/>
          <w:sz w:val="20"/>
          <w:szCs w:val="20"/>
        </w:rPr>
        <w:t xml:space="preserve">es la más numerosa en términos de alumnos, siempre contando con más de mitad de todos los alumnos inscritos en la UNICH. En el semestre enero – junio del 2015 la sede San Cristóbal de Las Casas contaba con 1088 alumnos, de los cuales 39% eran hablantes nativos del castellano, mientras </w:t>
      </w:r>
      <w:r w:rsidR="005301A7">
        <w:rPr>
          <w:rFonts w:ascii="Arial" w:hAnsi="Arial" w:cs="Arial"/>
          <w:sz w:val="20"/>
          <w:szCs w:val="20"/>
        </w:rPr>
        <w:t>el restante</w:t>
      </w:r>
      <w:r w:rsidRPr="00AC229C">
        <w:rPr>
          <w:rFonts w:ascii="Arial" w:hAnsi="Arial" w:cs="Arial"/>
          <w:sz w:val="20"/>
          <w:szCs w:val="20"/>
        </w:rPr>
        <w:t xml:space="preserve"> 61% eran hablantes de uno de los idiomas regionales de Chiapas (</w:t>
      </w:r>
      <w:proofErr w:type="spellStart"/>
      <w:r w:rsidRPr="00AC229C">
        <w:rPr>
          <w:rFonts w:ascii="Arial" w:hAnsi="Arial" w:cs="Arial"/>
          <w:sz w:val="20"/>
          <w:szCs w:val="20"/>
        </w:rPr>
        <w:t>tsotsil</w:t>
      </w:r>
      <w:proofErr w:type="spellEnd"/>
      <w:r w:rsidRPr="00AC229C">
        <w:rPr>
          <w:rFonts w:ascii="Arial" w:hAnsi="Arial" w:cs="Arial"/>
          <w:sz w:val="20"/>
          <w:szCs w:val="20"/>
        </w:rPr>
        <w:t xml:space="preserve">, </w:t>
      </w:r>
      <w:proofErr w:type="spellStart"/>
      <w:r w:rsidRPr="00AC229C">
        <w:rPr>
          <w:rFonts w:ascii="Arial" w:hAnsi="Arial" w:cs="Arial"/>
          <w:sz w:val="20"/>
          <w:szCs w:val="20"/>
        </w:rPr>
        <w:t>tsletal</w:t>
      </w:r>
      <w:proofErr w:type="spellEnd"/>
      <w:r w:rsidRPr="00AC229C">
        <w:rPr>
          <w:rFonts w:ascii="Arial" w:hAnsi="Arial" w:cs="Arial"/>
          <w:sz w:val="20"/>
          <w:szCs w:val="20"/>
        </w:rPr>
        <w:t xml:space="preserve">, </w:t>
      </w:r>
      <w:proofErr w:type="spellStart"/>
      <w:r w:rsidRPr="00AC229C">
        <w:rPr>
          <w:rFonts w:ascii="Arial" w:hAnsi="Arial" w:cs="Arial"/>
          <w:sz w:val="20"/>
          <w:szCs w:val="20"/>
        </w:rPr>
        <w:t>ch´ol</w:t>
      </w:r>
      <w:proofErr w:type="spellEnd"/>
      <w:r w:rsidRPr="00AC229C">
        <w:rPr>
          <w:rFonts w:ascii="Arial" w:hAnsi="Arial" w:cs="Arial"/>
          <w:sz w:val="20"/>
          <w:szCs w:val="20"/>
        </w:rPr>
        <w:t xml:space="preserve">, zoque o alguna otra). La distribución por el sexo era bastante equilibrada con 49% mujeres y 51% hombres. En el 2015 la sede principal estaba ofreciendo cinco carreras de licenciatura: </w:t>
      </w:r>
      <w:r w:rsidR="00130B94" w:rsidRPr="00AC229C">
        <w:rPr>
          <w:rFonts w:ascii="Arial" w:hAnsi="Arial" w:cs="Arial"/>
          <w:sz w:val="20"/>
          <w:szCs w:val="20"/>
        </w:rPr>
        <w:t>«</w:t>
      </w:r>
      <w:r w:rsidRPr="00AC229C">
        <w:rPr>
          <w:rFonts w:ascii="Arial" w:hAnsi="Arial" w:cs="Arial"/>
          <w:sz w:val="20"/>
          <w:szCs w:val="20"/>
        </w:rPr>
        <w:t>Medicina con enfoque intercultural</w:t>
      </w:r>
      <w:r w:rsidR="00A2298C" w:rsidRPr="00AC229C">
        <w:rPr>
          <w:rFonts w:ascii="Arial" w:hAnsi="Arial" w:cs="Arial"/>
          <w:sz w:val="20"/>
          <w:szCs w:val="20"/>
        </w:rPr>
        <w:t>»</w:t>
      </w:r>
      <w:r w:rsidRPr="00AC229C">
        <w:rPr>
          <w:rFonts w:ascii="Arial" w:hAnsi="Arial" w:cs="Arial"/>
          <w:sz w:val="20"/>
          <w:szCs w:val="20"/>
        </w:rPr>
        <w:t xml:space="preserve"> (con 18% de alumnos inscritos), </w:t>
      </w:r>
      <w:r w:rsidR="00130B94" w:rsidRPr="00AC229C">
        <w:rPr>
          <w:rFonts w:ascii="Arial" w:hAnsi="Arial" w:cs="Arial"/>
          <w:sz w:val="20"/>
          <w:szCs w:val="20"/>
        </w:rPr>
        <w:t>«</w:t>
      </w:r>
      <w:r w:rsidRPr="00AC229C">
        <w:rPr>
          <w:rFonts w:ascii="Arial" w:hAnsi="Arial" w:cs="Arial"/>
          <w:sz w:val="20"/>
          <w:szCs w:val="20"/>
        </w:rPr>
        <w:t>Turismo Alternativo</w:t>
      </w:r>
      <w:r w:rsidR="00A2298C" w:rsidRPr="00AC229C">
        <w:rPr>
          <w:rFonts w:ascii="Arial" w:hAnsi="Arial" w:cs="Arial"/>
          <w:sz w:val="20"/>
          <w:szCs w:val="20"/>
        </w:rPr>
        <w:t>»</w:t>
      </w:r>
      <w:r w:rsidRPr="00AC229C">
        <w:rPr>
          <w:rFonts w:ascii="Arial" w:hAnsi="Arial" w:cs="Arial"/>
          <w:sz w:val="20"/>
          <w:szCs w:val="20"/>
        </w:rPr>
        <w:t xml:space="preserve"> (con 15% de alumnos), </w:t>
      </w:r>
      <w:r w:rsidR="00130B94" w:rsidRPr="00AC229C">
        <w:rPr>
          <w:rFonts w:ascii="Arial" w:hAnsi="Arial" w:cs="Arial"/>
          <w:sz w:val="20"/>
          <w:szCs w:val="20"/>
        </w:rPr>
        <w:t>«</w:t>
      </w:r>
      <w:r w:rsidRPr="00AC229C">
        <w:rPr>
          <w:rFonts w:ascii="Arial" w:hAnsi="Arial" w:cs="Arial"/>
          <w:sz w:val="20"/>
          <w:szCs w:val="20"/>
        </w:rPr>
        <w:t>Desarrollo Sustentable</w:t>
      </w:r>
      <w:r w:rsidR="00A2298C" w:rsidRPr="00AC229C">
        <w:rPr>
          <w:rFonts w:ascii="Arial" w:hAnsi="Arial" w:cs="Arial"/>
          <w:sz w:val="20"/>
          <w:szCs w:val="20"/>
        </w:rPr>
        <w:t>»</w:t>
      </w:r>
      <w:r w:rsidRPr="00AC229C">
        <w:rPr>
          <w:rFonts w:ascii="Arial" w:hAnsi="Arial" w:cs="Arial"/>
          <w:sz w:val="20"/>
          <w:szCs w:val="20"/>
        </w:rPr>
        <w:t xml:space="preserve"> (con 18% de alumnos), </w:t>
      </w:r>
      <w:r w:rsidR="00130B94" w:rsidRPr="00AC229C">
        <w:rPr>
          <w:rFonts w:ascii="Arial" w:hAnsi="Arial" w:cs="Arial"/>
          <w:sz w:val="20"/>
          <w:szCs w:val="20"/>
        </w:rPr>
        <w:t>«</w:t>
      </w:r>
      <w:r w:rsidRPr="00AC229C">
        <w:rPr>
          <w:rFonts w:ascii="Arial" w:hAnsi="Arial" w:cs="Arial"/>
          <w:sz w:val="20"/>
          <w:szCs w:val="20"/>
        </w:rPr>
        <w:t>Comunicación Intercultural</w:t>
      </w:r>
      <w:r w:rsidR="00A2298C" w:rsidRPr="00AC229C">
        <w:rPr>
          <w:rFonts w:ascii="Arial" w:hAnsi="Arial" w:cs="Arial"/>
          <w:sz w:val="20"/>
          <w:szCs w:val="20"/>
        </w:rPr>
        <w:t>»</w:t>
      </w:r>
      <w:r w:rsidRPr="00AC229C">
        <w:rPr>
          <w:rFonts w:ascii="Arial" w:hAnsi="Arial" w:cs="Arial"/>
          <w:sz w:val="20"/>
          <w:szCs w:val="20"/>
        </w:rPr>
        <w:t xml:space="preserve"> (con 14% de alumnos) y </w:t>
      </w:r>
      <w:r w:rsidR="00130B94" w:rsidRPr="00AC229C">
        <w:rPr>
          <w:rFonts w:ascii="Arial" w:hAnsi="Arial" w:cs="Arial"/>
          <w:sz w:val="20"/>
          <w:szCs w:val="20"/>
        </w:rPr>
        <w:t>«</w:t>
      </w:r>
      <w:r w:rsidRPr="00AC229C">
        <w:rPr>
          <w:rFonts w:ascii="Arial" w:hAnsi="Arial" w:cs="Arial"/>
          <w:sz w:val="20"/>
          <w:szCs w:val="20"/>
        </w:rPr>
        <w:t>Lengua y Cultura</w:t>
      </w:r>
      <w:r w:rsidR="00A2298C" w:rsidRPr="00AC229C">
        <w:rPr>
          <w:rFonts w:ascii="Arial" w:hAnsi="Arial" w:cs="Arial"/>
          <w:sz w:val="20"/>
          <w:szCs w:val="20"/>
        </w:rPr>
        <w:t>»</w:t>
      </w:r>
      <w:r w:rsidRPr="00AC229C">
        <w:rPr>
          <w:rFonts w:ascii="Arial" w:hAnsi="Arial" w:cs="Arial"/>
          <w:sz w:val="20"/>
          <w:szCs w:val="20"/>
        </w:rPr>
        <w:t xml:space="preserve"> (con 35% de alumnos).</w:t>
      </w:r>
    </w:p>
    <w:p w:rsidR="00A47A72" w:rsidRPr="00AC229C" w:rsidRDefault="00A47A72" w:rsidP="008F2825">
      <w:pPr>
        <w:spacing w:line="240" w:lineRule="auto"/>
        <w:ind w:left="-567" w:right="-425"/>
        <w:rPr>
          <w:rFonts w:ascii="Arial" w:hAnsi="Arial" w:cs="Arial"/>
          <w:sz w:val="20"/>
          <w:szCs w:val="20"/>
        </w:rPr>
      </w:pPr>
      <w:r w:rsidRPr="00AC229C">
        <w:rPr>
          <w:rFonts w:ascii="Arial" w:hAnsi="Arial" w:cs="Arial"/>
          <w:sz w:val="20"/>
          <w:szCs w:val="20"/>
        </w:rPr>
        <w:t xml:space="preserve">La satisfacción general </w:t>
      </w:r>
      <w:r w:rsidR="00465A82">
        <w:rPr>
          <w:rFonts w:ascii="Arial" w:hAnsi="Arial" w:cs="Arial"/>
          <w:sz w:val="20"/>
          <w:szCs w:val="20"/>
        </w:rPr>
        <w:t>con</w:t>
      </w:r>
      <w:r w:rsidRPr="00AC229C">
        <w:rPr>
          <w:rFonts w:ascii="Arial" w:hAnsi="Arial" w:cs="Arial"/>
          <w:sz w:val="20"/>
          <w:szCs w:val="20"/>
        </w:rPr>
        <w:t xml:space="preserve"> la </w:t>
      </w:r>
      <w:r w:rsidR="002C73F9" w:rsidRPr="00AC229C">
        <w:rPr>
          <w:rFonts w:ascii="Arial" w:hAnsi="Arial" w:cs="Arial"/>
          <w:sz w:val="20"/>
          <w:szCs w:val="20"/>
        </w:rPr>
        <w:t>carrera</w:t>
      </w:r>
      <w:r w:rsidRPr="00AC229C">
        <w:rPr>
          <w:rFonts w:ascii="Arial" w:hAnsi="Arial" w:cs="Arial"/>
          <w:sz w:val="20"/>
          <w:szCs w:val="20"/>
        </w:rPr>
        <w:t xml:space="preserve"> </w:t>
      </w:r>
      <w:r w:rsidR="002C73F9" w:rsidRPr="00AC229C">
        <w:rPr>
          <w:rFonts w:ascii="Arial" w:hAnsi="Arial" w:cs="Arial"/>
          <w:sz w:val="20"/>
          <w:szCs w:val="20"/>
        </w:rPr>
        <w:t>que las personas cursan en</w:t>
      </w:r>
      <w:r w:rsidRPr="00AC229C">
        <w:rPr>
          <w:rFonts w:ascii="Arial" w:hAnsi="Arial" w:cs="Arial"/>
          <w:sz w:val="20"/>
          <w:szCs w:val="20"/>
        </w:rPr>
        <w:t xml:space="preserve"> la UNICH presenta un panorama bastante positivo, pues tres cuartas partes de los alumnos afirman que </w:t>
      </w:r>
      <w:r w:rsidR="00465A82">
        <w:rPr>
          <w:rFonts w:ascii="Arial" w:hAnsi="Arial" w:cs="Arial"/>
          <w:sz w:val="20"/>
          <w:szCs w:val="20"/>
        </w:rPr>
        <w:t>"</w:t>
      </w:r>
      <w:r w:rsidRPr="00AC229C">
        <w:rPr>
          <w:rFonts w:ascii="Arial" w:hAnsi="Arial" w:cs="Arial"/>
          <w:sz w:val="20"/>
          <w:szCs w:val="20"/>
        </w:rPr>
        <w:t>es lo que querían</w:t>
      </w:r>
      <w:r w:rsidR="00465A82">
        <w:rPr>
          <w:rFonts w:ascii="Arial" w:hAnsi="Arial" w:cs="Arial"/>
          <w:sz w:val="20"/>
          <w:szCs w:val="20"/>
        </w:rPr>
        <w:t>"</w:t>
      </w:r>
      <w:r w:rsidRPr="00AC229C">
        <w:rPr>
          <w:rFonts w:ascii="Arial" w:hAnsi="Arial" w:cs="Arial"/>
          <w:sz w:val="20"/>
          <w:szCs w:val="20"/>
        </w:rPr>
        <w:t xml:space="preserve"> (Diagrama 1.). Sólo 10% de los encuestados expresa</w:t>
      </w:r>
      <w:r w:rsidR="00BE025E" w:rsidRPr="00AC229C">
        <w:rPr>
          <w:rFonts w:ascii="Arial" w:hAnsi="Arial" w:cs="Arial"/>
          <w:sz w:val="20"/>
          <w:szCs w:val="20"/>
        </w:rPr>
        <w:t>ron</w:t>
      </w:r>
      <w:r w:rsidRPr="00AC229C">
        <w:rPr>
          <w:rFonts w:ascii="Arial" w:hAnsi="Arial" w:cs="Arial"/>
          <w:sz w:val="20"/>
          <w:szCs w:val="20"/>
        </w:rPr>
        <w:t xml:space="preserve"> insatisfacción, de los cuales </w:t>
      </w:r>
      <w:r w:rsidR="0018522B" w:rsidRPr="00AC229C">
        <w:rPr>
          <w:rFonts w:ascii="Arial" w:hAnsi="Arial" w:cs="Arial"/>
          <w:sz w:val="20"/>
          <w:szCs w:val="20"/>
        </w:rPr>
        <w:t>5</w:t>
      </w:r>
      <w:r w:rsidRPr="00AC229C">
        <w:rPr>
          <w:rFonts w:ascii="Arial" w:hAnsi="Arial" w:cs="Arial"/>
          <w:sz w:val="20"/>
          <w:szCs w:val="20"/>
        </w:rPr>
        <w:t xml:space="preserve">% lo hicieron de forma explícita, es decir, </w:t>
      </w:r>
      <w:r w:rsidR="00BE025E" w:rsidRPr="00AC229C">
        <w:rPr>
          <w:rFonts w:ascii="Arial" w:hAnsi="Arial" w:cs="Arial"/>
          <w:sz w:val="20"/>
          <w:szCs w:val="20"/>
        </w:rPr>
        <w:t>queriendo</w:t>
      </w:r>
      <w:r w:rsidRPr="00AC229C">
        <w:rPr>
          <w:rFonts w:ascii="Arial" w:hAnsi="Arial" w:cs="Arial"/>
          <w:sz w:val="20"/>
          <w:szCs w:val="20"/>
        </w:rPr>
        <w:t xml:space="preserve"> cambiar de carrera </w:t>
      </w:r>
      <w:r w:rsidR="002C73F9" w:rsidRPr="00AC229C">
        <w:rPr>
          <w:rFonts w:ascii="Arial" w:hAnsi="Arial" w:cs="Arial"/>
          <w:sz w:val="20"/>
          <w:szCs w:val="20"/>
        </w:rPr>
        <w:t>y/</w:t>
      </w:r>
      <w:r w:rsidRPr="00AC229C">
        <w:rPr>
          <w:rFonts w:ascii="Arial" w:hAnsi="Arial" w:cs="Arial"/>
          <w:sz w:val="20"/>
          <w:szCs w:val="20"/>
        </w:rPr>
        <w:t xml:space="preserve">o de la universidad. </w:t>
      </w:r>
      <w:r w:rsidR="00EA7695" w:rsidRPr="00AC229C">
        <w:rPr>
          <w:rFonts w:ascii="Arial" w:hAnsi="Arial" w:cs="Arial"/>
          <w:sz w:val="20"/>
          <w:szCs w:val="20"/>
        </w:rPr>
        <w:t xml:space="preserve">También las razones de por qué los jóvenes han </w:t>
      </w:r>
      <w:r w:rsidR="002C73F9" w:rsidRPr="00AC229C">
        <w:rPr>
          <w:rFonts w:ascii="Arial" w:hAnsi="Arial" w:cs="Arial"/>
          <w:sz w:val="20"/>
          <w:szCs w:val="20"/>
        </w:rPr>
        <w:t>elegido</w:t>
      </w:r>
      <w:r w:rsidR="00EA7695" w:rsidRPr="00AC229C">
        <w:rPr>
          <w:rFonts w:ascii="Arial" w:hAnsi="Arial" w:cs="Arial"/>
          <w:sz w:val="20"/>
          <w:szCs w:val="20"/>
        </w:rPr>
        <w:t xml:space="preserve"> la </w:t>
      </w:r>
      <w:r w:rsidR="002C73F9" w:rsidRPr="00AC229C">
        <w:rPr>
          <w:rFonts w:ascii="Arial" w:hAnsi="Arial" w:cs="Arial"/>
          <w:sz w:val="20"/>
          <w:szCs w:val="20"/>
        </w:rPr>
        <w:t xml:space="preserve">UNICH por lo general muestra un paisaje positivo: la cuarta parte de los alumnos ya querían estudiar en esta universidad antes de haber entrado, mientras la mayoría (43%) eligió la UNICH después de haber conocido su oferta educativa (Diagrama 2.). No obstante, para 22% de los estudiantes la UNICH fue la segunda opción o la única universidad donde lograron entrar.   </w:t>
      </w:r>
    </w:p>
    <w:p w:rsidR="00D033B1" w:rsidRPr="00AC229C" w:rsidRDefault="00D033B1" w:rsidP="008F2825">
      <w:pPr>
        <w:spacing w:line="276" w:lineRule="auto"/>
        <w:ind w:left="-567" w:right="-425"/>
        <w:rPr>
          <w:rFonts w:ascii="Arial" w:hAnsi="Arial" w:cs="Arial"/>
          <w:sz w:val="20"/>
          <w:szCs w:val="20"/>
        </w:rPr>
      </w:pPr>
    </w:p>
    <w:p w:rsidR="0018522B" w:rsidRPr="00AC229C" w:rsidRDefault="00A47A72" w:rsidP="008F2825">
      <w:pPr>
        <w:spacing w:line="276" w:lineRule="auto"/>
        <w:ind w:left="-567" w:right="-425"/>
        <w:jc w:val="center"/>
        <w:rPr>
          <w:rFonts w:ascii="Arial" w:hAnsi="Arial" w:cs="Arial"/>
          <w:sz w:val="20"/>
          <w:szCs w:val="20"/>
        </w:rPr>
      </w:pPr>
      <w:r w:rsidRPr="00AC229C">
        <w:rPr>
          <w:rFonts w:ascii="Arial" w:hAnsi="Arial" w:cs="Arial"/>
          <w:noProof/>
          <w:sz w:val="20"/>
          <w:szCs w:val="20"/>
          <w:lang w:eastAsia="es-MX"/>
        </w:rPr>
        <w:lastRenderedPageBreak/>
        <w:drawing>
          <wp:inline distT="0" distB="0" distL="0" distR="0">
            <wp:extent cx="4714661" cy="2979008"/>
            <wp:effectExtent l="19050" t="0" r="9739"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8522B" w:rsidRPr="00AC229C" w:rsidRDefault="0018522B" w:rsidP="008F2825">
      <w:pPr>
        <w:spacing w:line="276" w:lineRule="auto"/>
        <w:ind w:left="-567" w:right="-425"/>
        <w:rPr>
          <w:rFonts w:ascii="Arial" w:hAnsi="Arial" w:cs="Arial"/>
          <w:sz w:val="20"/>
          <w:szCs w:val="20"/>
        </w:rPr>
      </w:pPr>
    </w:p>
    <w:p w:rsidR="002C73F9" w:rsidRPr="00AC229C" w:rsidRDefault="0018522B" w:rsidP="008F2825">
      <w:pPr>
        <w:spacing w:line="276" w:lineRule="auto"/>
        <w:ind w:left="-567" w:right="-425"/>
        <w:jc w:val="center"/>
        <w:rPr>
          <w:rFonts w:ascii="Arial" w:hAnsi="Arial" w:cs="Arial"/>
          <w:sz w:val="20"/>
          <w:szCs w:val="20"/>
        </w:rPr>
      </w:pPr>
      <w:r w:rsidRPr="00AC229C">
        <w:rPr>
          <w:rFonts w:ascii="Arial" w:hAnsi="Arial" w:cs="Arial"/>
          <w:noProof/>
          <w:sz w:val="20"/>
          <w:szCs w:val="20"/>
          <w:lang w:eastAsia="es-MX"/>
        </w:rPr>
        <w:drawing>
          <wp:inline distT="0" distB="0" distL="0" distR="0">
            <wp:extent cx="4370740" cy="2717532"/>
            <wp:effectExtent l="19050" t="0" r="10760" b="6618"/>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325E" w:rsidRPr="00AC229C" w:rsidRDefault="002C73F9" w:rsidP="008F2825">
      <w:pPr>
        <w:spacing w:line="276" w:lineRule="auto"/>
        <w:ind w:left="-567" w:right="-425"/>
        <w:rPr>
          <w:rFonts w:ascii="Arial" w:hAnsi="Arial" w:cs="Arial"/>
          <w:sz w:val="20"/>
          <w:szCs w:val="20"/>
        </w:rPr>
      </w:pPr>
      <w:r w:rsidRPr="00AC229C">
        <w:rPr>
          <w:rFonts w:ascii="Arial" w:hAnsi="Arial" w:cs="Arial"/>
          <w:sz w:val="20"/>
          <w:szCs w:val="20"/>
        </w:rPr>
        <w:t xml:space="preserve">Aunque este dato es llamativo, sería muy arriesgado hacer generalizaciones sobre la UNICH como universidad </w:t>
      </w:r>
      <w:r w:rsidR="00130B94" w:rsidRPr="00AC229C">
        <w:rPr>
          <w:rFonts w:ascii="Arial" w:hAnsi="Arial" w:cs="Arial"/>
          <w:sz w:val="20"/>
          <w:szCs w:val="20"/>
        </w:rPr>
        <w:t>«</w:t>
      </w:r>
      <w:r w:rsidRPr="00AC229C">
        <w:rPr>
          <w:rFonts w:ascii="Arial" w:hAnsi="Arial" w:cs="Arial"/>
          <w:sz w:val="20"/>
          <w:szCs w:val="20"/>
        </w:rPr>
        <w:t>de segunda</w:t>
      </w:r>
      <w:r w:rsidR="00A2298C" w:rsidRPr="00AC229C">
        <w:rPr>
          <w:rFonts w:ascii="Arial" w:hAnsi="Arial" w:cs="Arial"/>
          <w:sz w:val="20"/>
          <w:szCs w:val="20"/>
        </w:rPr>
        <w:t>»</w:t>
      </w:r>
      <w:r w:rsidRPr="00AC229C">
        <w:rPr>
          <w:rFonts w:ascii="Arial" w:hAnsi="Arial" w:cs="Arial"/>
          <w:sz w:val="20"/>
          <w:szCs w:val="20"/>
        </w:rPr>
        <w:t xml:space="preserve">, pues para la mayoría de los alumnos </w:t>
      </w:r>
      <w:r w:rsidR="00465A82">
        <w:rPr>
          <w:rFonts w:ascii="Arial" w:hAnsi="Arial" w:cs="Arial"/>
          <w:sz w:val="20"/>
          <w:szCs w:val="20"/>
        </w:rPr>
        <w:t>el hecho de no poder entrar en otra universidad</w:t>
      </w:r>
      <w:r w:rsidRPr="00AC229C">
        <w:rPr>
          <w:rFonts w:ascii="Arial" w:hAnsi="Arial" w:cs="Arial"/>
          <w:sz w:val="20"/>
          <w:szCs w:val="20"/>
        </w:rPr>
        <w:t xml:space="preserve"> no fue la razón principal para </w:t>
      </w:r>
      <w:r w:rsidR="00D11CD1" w:rsidRPr="00AC229C">
        <w:rPr>
          <w:rFonts w:ascii="Arial" w:hAnsi="Arial" w:cs="Arial"/>
          <w:sz w:val="20"/>
          <w:szCs w:val="20"/>
        </w:rPr>
        <w:t>su</w:t>
      </w:r>
      <w:r w:rsidRPr="00AC229C">
        <w:rPr>
          <w:rFonts w:ascii="Arial" w:hAnsi="Arial" w:cs="Arial"/>
          <w:sz w:val="20"/>
          <w:szCs w:val="20"/>
        </w:rPr>
        <w:t xml:space="preserve"> elección </w:t>
      </w:r>
      <w:r w:rsidR="00465A82">
        <w:rPr>
          <w:rFonts w:ascii="Arial" w:hAnsi="Arial" w:cs="Arial"/>
          <w:sz w:val="20"/>
          <w:szCs w:val="20"/>
        </w:rPr>
        <w:t xml:space="preserve">de la UNICH </w:t>
      </w:r>
      <w:r w:rsidRPr="00AC229C">
        <w:rPr>
          <w:rFonts w:ascii="Arial" w:hAnsi="Arial" w:cs="Arial"/>
          <w:sz w:val="20"/>
          <w:szCs w:val="20"/>
        </w:rPr>
        <w:t xml:space="preserve">y no existen datos </w:t>
      </w:r>
      <w:r w:rsidR="00465A82">
        <w:rPr>
          <w:rFonts w:ascii="Arial" w:hAnsi="Arial" w:cs="Arial"/>
          <w:sz w:val="20"/>
          <w:szCs w:val="20"/>
        </w:rPr>
        <w:t xml:space="preserve">de otras universidades </w:t>
      </w:r>
      <w:r w:rsidRPr="00AC229C">
        <w:rPr>
          <w:rFonts w:ascii="Arial" w:hAnsi="Arial" w:cs="Arial"/>
          <w:sz w:val="20"/>
          <w:szCs w:val="20"/>
        </w:rPr>
        <w:t>con los cuales se podría comparar las motivaciones de los jóvenes a la hora de elegir la universidad donde cursar.</w:t>
      </w:r>
      <w:r w:rsidR="00933F12" w:rsidRPr="00AC229C">
        <w:rPr>
          <w:rFonts w:ascii="Arial" w:hAnsi="Arial" w:cs="Arial"/>
          <w:sz w:val="20"/>
          <w:szCs w:val="20"/>
        </w:rPr>
        <w:t xml:space="preserve"> </w:t>
      </w:r>
      <w:r w:rsidR="00465A82">
        <w:rPr>
          <w:rFonts w:ascii="Arial" w:hAnsi="Arial" w:cs="Arial"/>
          <w:sz w:val="20"/>
          <w:szCs w:val="20"/>
        </w:rPr>
        <w:t>Asimismo, considerando</w:t>
      </w:r>
      <w:r w:rsidR="00933F12" w:rsidRPr="00AC229C">
        <w:rPr>
          <w:rFonts w:ascii="Arial" w:hAnsi="Arial" w:cs="Arial"/>
          <w:sz w:val="20"/>
          <w:szCs w:val="20"/>
        </w:rPr>
        <w:t xml:space="preserve"> que</w:t>
      </w:r>
      <w:r w:rsidR="00465A82" w:rsidRPr="00465A82">
        <w:rPr>
          <w:rFonts w:ascii="Arial" w:hAnsi="Arial" w:cs="Arial"/>
          <w:sz w:val="20"/>
          <w:szCs w:val="20"/>
        </w:rPr>
        <w:t xml:space="preserve"> </w:t>
      </w:r>
      <w:r w:rsidR="00933F12" w:rsidRPr="00AC229C">
        <w:rPr>
          <w:rFonts w:ascii="Arial" w:hAnsi="Arial" w:cs="Arial"/>
          <w:sz w:val="20"/>
          <w:szCs w:val="20"/>
        </w:rPr>
        <w:t xml:space="preserve">la UNICH aún es una universidad </w:t>
      </w:r>
      <w:r w:rsidR="00130B94" w:rsidRPr="00AC229C">
        <w:rPr>
          <w:rFonts w:ascii="Arial" w:hAnsi="Arial" w:cs="Arial"/>
          <w:sz w:val="20"/>
          <w:szCs w:val="20"/>
        </w:rPr>
        <w:t>«</w:t>
      </w:r>
      <w:r w:rsidR="00933F12" w:rsidRPr="00AC229C">
        <w:rPr>
          <w:rFonts w:ascii="Arial" w:hAnsi="Arial" w:cs="Arial"/>
          <w:sz w:val="20"/>
          <w:szCs w:val="20"/>
        </w:rPr>
        <w:t>joven</w:t>
      </w:r>
      <w:r w:rsidR="00A2298C" w:rsidRPr="00AC229C">
        <w:rPr>
          <w:rFonts w:ascii="Arial" w:hAnsi="Arial" w:cs="Arial"/>
          <w:sz w:val="20"/>
          <w:szCs w:val="20"/>
        </w:rPr>
        <w:t>»</w:t>
      </w:r>
      <w:r w:rsidR="00933F12" w:rsidRPr="00AC229C">
        <w:rPr>
          <w:rFonts w:ascii="Arial" w:hAnsi="Arial" w:cs="Arial"/>
          <w:sz w:val="20"/>
          <w:szCs w:val="20"/>
        </w:rPr>
        <w:t xml:space="preserve">, es poco sorprendente que </w:t>
      </w:r>
      <w:r w:rsidR="00D11CD1" w:rsidRPr="00AC229C">
        <w:rPr>
          <w:rFonts w:ascii="Arial" w:hAnsi="Arial" w:cs="Arial"/>
          <w:sz w:val="20"/>
          <w:szCs w:val="20"/>
        </w:rPr>
        <w:t>la mayoría de los</w:t>
      </w:r>
      <w:r w:rsidR="00933F12" w:rsidRPr="00AC229C">
        <w:rPr>
          <w:rFonts w:ascii="Arial" w:hAnsi="Arial" w:cs="Arial"/>
          <w:sz w:val="20"/>
          <w:szCs w:val="20"/>
        </w:rPr>
        <w:t xml:space="preserve"> </w:t>
      </w:r>
      <w:r w:rsidR="00D11CD1" w:rsidRPr="00AC229C">
        <w:rPr>
          <w:rFonts w:ascii="Arial" w:hAnsi="Arial" w:cs="Arial"/>
          <w:sz w:val="20"/>
          <w:szCs w:val="20"/>
        </w:rPr>
        <w:t>estudiantes</w:t>
      </w:r>
      <w:r w:rsidR="00933F12" w:rsidRPr="00AC229C">
        <w:rPr>
          <w:rFonts w:ascii="Arial" w:hAnsi="Arial" w:cs="Arial"/>
          <w:sz w:val="20"/>
          <w:szCs w:val="20"/>
        </w:rPr>
        <w:t xml:space="preserve"> </w:t>
      </w:r>
      <w:r w:rsidR="00D11CD1" w:rsidRPr="00AC229C">
        <w:rPr>
          <w:rFonts w:ascii="Arial" w:hAnsi="Arial" w:cs="Arial"/>
          <w:sz w:val="20"/>
          <w:szCs w:val="20"/>
        </w:rPr>
        <w:t>eligió</w:t>
      </w:r>
      <w:r w:rsidR="00933F12" w:rsidRPr="00AC229C">
        <w:rPr>
          <w:rFonts w:ascii="Arial" w:hAnsi="Arial" w:cs="Arial"/>
          <w:sz w:val="20"/>
          <w:szCs w:val="20"/>
        </w:rPr>
        <w:t xml:space="preserve"> a favor de ella después de haber conocido su oferta.</w:t>
      </w:r>
    </w:p>
    <w:p w:rsidR="00560319" w:rsidRPr="00AC229C" w:rsidRDefault="00560319" w:rsidP="008F2825">
      <w:pPr>
        <w:spacing w:line="276" w:lineRule="auto"/>
        <w:ind w:left="-567" w:right="-425"/>
        <w:rPr>
          <w:rFonts w:ascii="Arial" w:hAnsi="Arial" w:cs="Arial"/>
          <w:sz w:val="20"/>
          <w:szCs w:val="20"/>
        </w:rPr>
      </w:pPr>
      <w:r w:rsidRPr="00AC229C">
        <w:rPr>
          <w:rFonts w:ascii="Arial" w:hAnsi="Arial" w:cs="Arial"/>
          <w:sz w:val="20"/>
          <w:szCs w:val="20"/>
        </w:rPr>
        <w:tab/>
        <w:t xml:space="preserve">La educación superior a menudo es una estrategia para la movilidad social ascendente y una inserción </w:t>
      </w:r>
      <w:r w:rsidR="00D10C03" w:rsidRPr="00AC229C">
        <w:rPr>
          <w:rFonts w:ascii="Arial" w:hAnsi="Arial" w:cs="Arial"/>
          <w:sz w:val="20"/>
          <w:szCs w:val="20"/>
        </w:rPr>
        <w:t xml:space="preserve">más favorable en el mercado laboral. En este sentido </w:t>
      </w:r>
      <w:r w:rsidR="00D11CD1" w:rsidRPr="00AC229C">
        <w:rPr>
          <w:rFonts w:ascii="Arial" w:hAnsi="Arial" w:cs="Arial"/>
          <w:sz w:val="20"/>
          <w:szCs w:val="20"/>
        </w:rPr>
        <w:t xml:space="preserve">más de la mitad </w:t>
      </w:r>
      <w:r w:rsidR="00D10C03" w:rsidRPr="00AC229C">
        <w:rPr>
          <w:rFonts w:ascii="Arial" w:hAnsi="Arial" w:cs="Arial"/>
          <w:sz w:val="20"/>
          <w:szCs w:val="20"/>
        </w:rPr>
        <w:t>de los alumnos (64%) expresan dudas sobre sus estudios en la UNICH como un elemento que les va</w:t>
      </w:r>
      <w:r w:rsidR="00465A82">
        <w:rPr>
          <w:rFonts w:ascii="Arial" w:hAnsi="Arial" w:cs="Arial"/>
          <w:sz w:val="20"/>
          <w:szCs w:val="20"/>
        </w:rPr>
        <w:t>ya</w:t>
      </w:r>
      <w:r w:rsidR="00D10C03" w:rsidRPr="00AC229C">
        <w:rPr>
          <w:rFonts w:ascii="Arial" w:hAnsi="Arial" w:cs="Arial"/>
          <w:sz w:val="20"/>
          <w:szCs w:val="20"/>
        </w:rPr>
        <w:t xml:space="preserve"> a facilitar encontrar el trabajo (Diagrama 3.). Esto significa que la universidad que está ofreciendo educación como un </w:t>
      </w:r>
      <w:r w:rsidR="00465A82">
        <w:rPr>
          <w:rFonts w:ascii="Arial" w:hAnsi="Arial" w:cs="Arial"/>
          <w:sz w:val="20"/>
          <w:szCs w:val="20"/>
        </w:rPr>
        <w:t xml:space="preserve">cierto tipo </w:t>
      </w:r>
      <w:r w:rsidR="00D10C03" w:rsidRPr="00AC229C">
        <w:rPr>
          <w:rFonts w:ascii="Arial" w:hAnsi="Arial" w:cs="Arial"/>
          <w:sz w:val="20"/>
          <w:szCs w:val="20"/>
        </w:rPr>
        <w:t xml:space="preserve">de capital en el sentido </w:t>
      </w:r>
      <w:proofErr w:type="spellStart"/>
      <w:r w:rsidR="00D10C03" w:rsidRPr="00AC229C">
        <w:rPr>
          <w:rFonts w:ascii="Arial" w:hAnsi="Arial" w:cs="Arial"/>
          <w:i/>
          <w:sz w:val="20"/>
          <w:szCs w:val="20"/>
        </w:rPr>
        <w:t>bourdiano</w:t>
      </w:r>
      <w:proofErr w:type="spellEnd"/>
      <w:r w:rsidR="00D10C03" w:rsidRPr="00AC229C">
        <w:rPr>
          <w:rFonts w:ascii="Arial" w:hAnsi="Arial" w:cs="Arial"/>
          <w:sz w:val="20"/>
          <w:szCs w:val="20"/>
        </w:rPr>
        <w:t xml:space="preserve"> no está informando a sus alumnos de forma </w:t>
      </w:r>
      <w:r w:rsidR="00465A82">
        <w:rPr>
          <w:rFonts w:ascii="Arial" w:hAnsi="Arial" w:cs="Arial"/>
          <w:sz w:val="20"/>
          <w:szCs w:val="20"/>
        </w:rPr>
        <w:t>eficiente</w:t>
      </w:r>
      <w:r w:rsidR="00D10C03" w:rsidRPr="00AC229C">
        <w:rPr>
          <w:rFonts w:ascii="Arial" w:hAnsi="Arial" w:cs="Arial"/>
          <w:sz w:val="20"/>
          <w:szCs w:val="20"/>
        </w:rPr>
        <w:t xml:space="preserve"> sobre la aplicabilidad de su oferta en el mercado laboral.</w:t>
      </w:r>
    </w:p>
    <w:p w:rsidR="00DE7902" w:rsidRPr="00AC229C" w:rsidRDefault="006D325E" w:rsidP="008F2825">
      <w:pPr>
        <w:spacing w:line="276" w:lineRule="auto"/>
        <w:ind w:left="-567" w:right="-425"/>
        <w:jc w:val="center"/>
        <w:rPr>
          <w:rFonts w:ascii="Arial" w:hAnsi="Arial" w:cs="Arial"/>
          <w:sz w:val="20"/>
          <w:szCs w:val="20"/>
        </w:rPr>
      </w:pPr>
      <w:r w:rsidRPr="00AC229C">
        <w:rPr>
          <w:rFonts w:ascii="Arial" w:hAnsi="Arial" w:cs="Arial"/>
          <w:noProof/>
          <w:sz w:val="20"/>
          <w:szCs w:val="20"/>
          <w:lang w:eastAsia="es-MX"/>
        </w:rPr>
        <w:lastRenderedPageBreak/>
        <w:drawing>
          <wp:inline distT="0" distB="0" distL="0" distR="0">
            <wp:extent cx="4644094" cy="2408349"/>
            <wp:effectExtent l="19050" t="0" r="23156"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7902" w:rsidRPr="00AC229C" w:rsidRDefault="00DE7902" w:rsidP="008F2825">
      <w:pPr>
        <w:spacing w:line="276" w:lineRule="auto"/>
        <w:ind w:left="-567" w:right="-425"/>
        <w:jc w:val="center"/>
        <w:rPr>
          <w:rFonts w:ascii="Arial" w:hAnsi="Arial" w:cs="Arial"/>
          <w:sz w:val="20"/>
          <w:szCs w:val="20"/>
        </w:rPr>
      </w:pPr>
    </w:p>
    <w:p w:rsidR="00D10C03" w:rsidRPr="00AC229C" w:rsidRDefault="00DE7902" w:rsidP="008F2825">
      <w:pPr>
        <w:spacing w:line="276" w:lineRule="auto"/>
        <w:ind w:left="-567" w:right="-425"/>
        <w:jc w:val="center"/>
        <w:rPr>
          <w:rFonts w:ascii="Arial" w:hAnsi="Arial" w:cs="Arial"/>
          <w:sz w:val="20"/>
          <w:szCs w:val="20"/>
        </w:rPr>
      </w:pPr>
      <w:r w:rsidRPr="00AC229C">
        <w:rPr>
          <w:rFonts w:ascii="Arial" w:hAnsi="Arial" w:cs="Arial"/>
          <w:noProof/>
          <w:sz w:val="20"/>
          <w:szCs w:val="20"/>
          <w:lang w:eastAsia="es-MX"/>
        </w:rPr>
        <w:drawing>
          <wp:inline distT="0" distB="0" distL="0" distR="0">
            <wp:extent cx="4680192" cy="2717443"/>
            <wp:effectExtent l="19050" t="0" r="25158" b="6707"/>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AC229C">
        <w:rPr>
          <w:rFonts w:ascii="Arial" w:hAnsi="Arial" w:cs="Arial"/>
          <w:sz w:val="20"/>
          <w:szCs w:val="20"/>
        </w:rPr>
        <w:t xml:space="preserve"> </w:t>
      </w:r>
    </w:p>
    <w:p w:rsidR="00415C36" w:rsidRPr="00AC229C" w:rsidRDefault="00D10C03" w:rsidP="008F2825">
      <w:pPr>
        <w:spacing w:line="276" w:lineRule="auto"/>
        <w:ind w:left="-567" w:right="-425"/>
        <w:rPr>
          <w:rFonts w:ascii="Arial" w:hAnsi="Arial" w:cs="Arial"/>
          <w:sz w:val="20"/>
          <w:szCs w:val="20"/>
        </w:rPr>
      </w:pPr>
      <w:r w:rsidRPr="00AC229C">
        <w:rPr>
          <w:rFonts w:ascii="Arial" w:hAnsi="Arial" w:cs="Arial"/>
          <w:sz w:val="20"/>
          <w:szCs w:val="20"/>
        </w:rPr>
        <w:t xml:space="preserve">Por otro lado, la mayoría de los </w:t>
      </w:r>
      <w:r w:rsidR="00D11CD1" w:rsidRPr="00AC229C">
        <w:rPr>
          <w:rFonts w:ascii="Arial" w:hAnsi="Arial" w:cs="Arial"/>
          <w:sz w:val="20"/>
          <w:szCs w:val="20"/>
        </w:rPr>
        <w:t>estudiantes</w:t>
      </w:r>
      <w:r w:rsidRPr="00AC229C">
        <w:rPr>
          <w:rFonts w:ascii="Arial" w:hAnsi="Arial" w:cs="Arial"/>
          <w:sz w:val="20"/>
          <w:szCs w:val="20"/>
        </w:rPr>
        <w:t xml:space="preserve"> (86%) opinan afirmativamente que lo aprendido en la UNICH les va a servir en sus vidas cotidianas (Diagrama 4.). Un aparente desequilibrio entre la </w:t>
      </w:r>
      <w:r w:rsidR="002C2F67">
        <w:rPr>
          <w:rFonts w:ascii="Arial" w:hAnsi="Arial" w:cs="Arial"/>
          <w:sz w:val="20"/>
          <w:szCs w:val="20"/>
        </w:rPr>
        <w:t>«</w:t>
      </w:r>
      <w:r w:rsidRPr="00AC229C">
        <w:rPr>
          <w:rFonts w:ascii="Arial" w:hAnsi="Arial" w:cs="Arial"/>
          <w:sz w:val="20"/>
          <w:szCs w:val="20"/>
        </w:rPr>
        <w:t>recompensa utilitaria</w:t>
      </w:r>
      <w:r w:rsidR="002C2F67">
        <w:rPr>
          <w:rFonts w:ascii="Arial" w:hAnsi="Arial" w:cs="Arial"/>
          <w:sz w:val="20"/>
          <w:szCs w:val="20"/>
        </w:rPr>
        <w:t>»</w:t>
      </w:r>
      <w:r w:rsidRPr="00AC229C">
        <w:rPr>
          <w:rFonts w:ascii="Arial" w:hAnsi="Arial" w:cs="Arial"/>
          <w:sz w:val="20"/>
          <w:szCs w:val="20"/>
        </w:rPr>
        <w:t xml:space="preserve"> y la </w:t>
      </w:r>
      <w:r w:rsidR="002C2F67">
        <w:rPr>
          <w:rFonts w:ascii="Arial" w:hAnsi="Arial" w:cs="Arial"/>
          <w:sz w:val="20"/>
          <w:szCs w:val="20"/>
        </w:rPr>
        <w:t>«</w:t>
      </w:r>
      <w:r w:rsidRPr="00AC229C">
        <w:rPr>
          <w:rFonts w:ascii="Arial" w:hAnsi="Arial" w:cs="Arial"/>
          <w:sz w:val="20"/>
          <w:szCs w:val="20"/>
        </w:rPr>
        <w:t>recompensa humana</w:t>
      </w:r>
      <w:r w:rsidR="002C2F67">
        <w:rPr>
          <w:rFonts w:ascii="Arial" w:hAnsi="Arial" w:cs="Arial"/>
          <w:sz w:val="20"/>
          <w:szCs w:val="20"/>
        </w:rPr>
        <w:t>»</w:t>
      </w:r>
      <w:r w:rsidRPr="00AC229C">
        <w:rPr>
          <w:rFonts w:ascii="Arial" w:hAnsi="Arial" w:cs="Arial"/>
          <w:sz w:val="20"/>
          <w:szCs w:val="20"/>
        </w:rPr>
        <w:t xml:space="preserve"> </w:t>
      </w:r>
      <w:r w:rsidR="003366DB" w:rsidRPr="00AC229C">
        <w:rPr>
          <w:rFonts w:ascii="Arial" w:hAnsi="Arial" w:cs="Arial"/>
          <w:sz w:val="20"/>
          <w:szCs w:val="20"/>
        </w:rPr>
        <w:t>que existe en</w:t>
      </w:r>
      <w:r w:rsidR="00415C36" w:rsidRPr="00AC229C">
        <w:rPr>
          <w:rFonts w:ascii="Arial" w:hAnsi="Arial" w:cs="Arial"/>
          <w:sz w:val="20"/>
          <w:szCs w:val="20"/>
        </w:rPr>
        <w:t xml:space="preserve"> el imaginario de los alumnos </w:t>
      </w:r>
      <w:r w:rsidRPr="00AC229C">
        <w:rPr>
          <w:rFonts w:ascii="Arial" w:hAnsi="Arial" w:cs="Arial"/>
          <w:sz w:val="20"/>
          <w:szCs w:val="20"/>
        </w:rPr>
        <w:t>es una situación peculiar en el contexto de la educación superior</w:t>
      </w:r>
      <w:r w:rsidR="003366DB" w:rsidRPr="00AC229C">
        <w:rPr>
          <w:rFonts w:ascii="Arial" w:hAnsi="Arial" w:cs="Arial"/>
          <w:sz w:val="20"/>
          <w:szCs w:val="20"/>
        </w:rPr>
        <w:t xml:space="preserve">. Esta </w:t>
      </w:r>
      <w:r w:rsidR="00415C36" w:rsidRPr="00AC229C">
        <w:rPr>
          <w:rFonts w:ascii="Arial" w:hAnsi="Arial" w:cs="Arial"/>
          <w:sz w:val="20"/>
          <w:szCs w:val="20"/>
        </w:rPr>
        <w:t>lleva a considerar que</w:t>
      </w:r>
      <w:r w:rsidR="003366DB" w:rsidRPr="00AC229C">
        <w:rPr>
          <w:rFonts w:ascii="Arial" w:hAnsi="Arial" w:cs="Arial"/>
          <w:sz w:val="20"/>
          <w:szCs w:val="20"/>
        </w:rPr>
        <w:t>,</w:t>
      </w:r>
      <w:r w:rsidR="00415C36" w:rsidRPr="00AC229C">
        <w:rPr>
          <w:rFonts w:ascii="Arial" w:hAnsi="Arial" w:cs="Arial"/>
          <w:sz w:val="20"/>
          <w:szCs w:val="20"/>
        </w:rPr>
        <w:t xml:space="preserve"> </w:t>
      </w:r>
      <w:r w:rsidR="003366DB" w:rsidRPr="00AC229C">
        <w:rPr>
          <w:rFonts w:ascii="Arial" w:hAnsi="Arial" w:cs="Arial"/>
          <w:sz w:val="20"/>
          <w:szCs w:val="20"/>
        </w:rPr>
        <w:t xml:space="preserve">utilizando la terminología </w:t>
      </w:r>
      <w:proofErr w:type="spellStart"/>
      <w:r w:rsidR="003366DB" w:rsidRPr="00AC229C">
        <w:rPr>
          <w:rFonts w:ascii="Arial" w:hAnsi="Arial" w:cs="Arial"/>
          <w:i/>
          <w:sz w:val="20"/>
          <w:szCs w:val="20"/>
        </w:rPr>
        <w:t>bourdiana</w:t>
      </w:r>
      <w:proofErr w:type="spellEnd"/>
      <w:r w:rsidR="003366DB" w:rsidRPr="00AC229C">
        <w:rPr>
          <w:rFonts w:ascii="Arial" w:hAnsi="Arial" w:cs="Arial"/>
          <w:sz w:val="20"/>
          <w:szCs w:val="20"/>
        </w:rPr>
        <w:t xml:space="preserve">, </w:t>
      </w:r>
      <w:r w:rsidR="00415C36" w:rsidRPr="00AC229C">
        <w:rPr>
          <w:rFonts w:ascii="Arial" w:hAnsi="Arial" w:cs="Arial"/>
          <w:sz w:val="20"/>
          <w:szCs w:val="20"/>
        </w:rPr>
        <w:t xml:space="preserve">el llamado </w:t>
      </w:r>
      <w:r w:rsidR="00130B94" w:rsidRPr="00AC229C">
        <w:rPr>
          <w:rFonts w:ascii="Arial" w:hAnsi="Arial" w:cs="Arial"/>
          <w:sz w:val="20"/>
          <w:szCs w:val="20"/>
        </w:rPr>
        <w:t>«</w:t>
      </w:r>
      <w:r w:rsidR="00415C36" w:rsidRPr="00AC229C">
        <w:rPr>
          <w:rFonts w:ascii="Arial" w:hAnsi="Arial" w:cs="Arial"/>
          <w:sz w:val="20"/>
          <w:szCs w:val="20"/>
        </w:rPr>
        <w:t>capital intercultural</w:t>
      </w:r>
      <w:r w:rsidR="00AA601A" w:rsidRPr="00AC229C">
        <w:rPr>
          <w:rFonts w:ascii="Arial" w:hAnsi="Arial" w:cs="Arial"/>
          <w:sz w:val="20"/>
          <w:szCs w:val="20"/>
        </w:rPr>
        <w:t>»</w:t>
      </w:r>
      <w:r w:rsidR="00415C36" w:rsidRPr="00AC229C">
        <w:rPr>
          <w:rFonts w:ascii="Arial" w:hAnsi="Arial" w:cs="Arial"/>
          <w:sz w:val="20"/>
          <w:szCs w:val="20"/>
        </w:rPr>
        <w:t xml:space="preserve"> en términos generales sería más convertible al capital social que al capital económico. </w:t>
      </w:r>
      <w:r w:rsidR="00C868D1" w:rsidRPr="00AC229C">
        <w:rPr>
          <w:rFonts w:ascii="Arial" w:hAnsi="Arial" w:cs="Arial"/>
          <w:sz w:val="20"/>
          <w:szCs w:val="20"/>
        </w:rPr>
        <w:t>E</w:t>
      </w:r>
      <w:r w:rsidR="00415C36" w:rsidRPr="00AC229C">
        <w:rPr>
          <w:rFonts w:ascii="Arial" w:hAnsi="Arial" w:cs="Arial"/>
          <w:sz w:val="20"/>
          <w:szCs w:val="20"/>
        </w:rPr>
        <w:t xml:space="preserve">n cierto sentido </w:t>
      </w:r>
      <w:r w:rsidR="00C868D1" w:rsidRPr="00AC229C">
        <w:rPr>
          <w:rFonts w:ascii="Arial" w:hAnsi="Arial" w:cs="Arial"/>
          <w:sz w:val="20"/>
          <w:szCs w:val="20"/>
        </w:rPr>
        <w:t xml:space="preserve">esto </w:t>
      </w:r>
      <w:r w:rsidR="00415C36" w:rsidRPr="00AC229C">
        <w:rPr>
          <w:rFonts w:ascii="Arial" w:hAnsi="Arial" w:cs="Arial"/>
          <w:sz w:val="20"/>
          <w:szCs w:val="20"/>
        </w:rPr>
        <w:t>concuerda con la premisa</w:t>
      </w:r>
      <w:r w:rsidR="003366DB" w:rsidRPr="00AC229C">
        <w:rPr>
          <w:rFonts w:ascii="Arial" w:hAnsi="Arial" w:cs="Arial"/>
          <w:sz w:val="20"/>
          <w:szCs w:val="20"/>
        </w:rPr>
        <w:t xml:space="preserve"> humanista</w:t>
      </w:r>
      <w:r w:rsidR="00415C36" w:rsidRPr="00AC229C">
        <w:rPr>
          <w:rFonts w:ascii="Arial" w:hAnsi="Arial" w:cs="Arial"/>
          <w:sz w:val="20"/>
          <w:szCs w:val="20"/>
        </w:rPr>
        <w:t xml:space="preserve"> </w:t>
      </w:r>
      <w:r w:rsidR="003366DB" w:rsidRPr="00AC229C">
        <w:rPr>
          <w:rFonts w:ascii="Arial" w:hAnsi="Arial" w:cs="Arial"/>
          <w:sz w:val="20"/>
          <w:szCs w:val="20"/>
        </w:rPr>
        <w:t xml:space="preserve">original </w:t>
      </w:r>
      <w:r w:rsidR="00415C36" w:rsidRPr="00AC229C">
        <w:rPr>
          <w:rFonts w:ascii="Arial" w:hAnsi="Arial" w:cs="Arial"/>
          <w:sz w:val="20"/>
          <w:szCs w:val="20"/>
        </w:rPr>
        <w:t xml:space="preserve">de la interculturalidad en lugar de ser una idea </w:t>
      </w:r>
      <w:proofErr w:type="spellStart"/>
      <w:r w:rsidR="00415C36" w:rsidRPr="00AC229C">
        <w:rPr>
          <w:rFonts w:ascii="Arial" w:hAnsi="Arial" w:cs="Arial"/>
          <w:sz w:val="20"/>
          <w:szCs w:val="20"/>
        </w:rPr>
        <w:t>mercantilizable</w:t>
      </w:r>
      <w:proofErr w:type="spellEnd"/>
      <w:r w:rsidR="00415C36" w:rsidRPr="00AC229C">
        <w:rPr>
          <w:rFonts w:ascii="Arial" w:hAnsi="Arial" w:cs="Arial"/>
          <w:sz w:val="20"/>
          <w:szCs w:val="20"/>
        </w:rPr>
        <w:t xml:space="preserve">. </w:t>
      </w:r>
      <w:r w:rsidR="00C868D1" w:rsidRPr="00AC229C">
        <w:rPr>
          <w:rFonts w:ascii="Arial" w:hAnsi="Arial" w:cs="Arial"/>
          <w:sz w:val="20"/>
          <w:szCs w:val="20"/>
        </w:rPr>
        <w:t xml:space="preserve">Simultáneamente, lo anterior indica que </w:t>
      </w:r>
      <w:r w:rsidR="00415C36" w:rsidRPr="00AC229C">
        <w:rPr>
          <w:rFonts w:ascii="Arial" w:hAnsi="Arial" w:cs="Arial"/>
          <w:sz w:val="20"/>
          <w:szCs w:val="20"/>
        </w:rPr>
        <w:t xml:space="preserve">son indispensables futuros estudios sobre los egresados de las </w:t>
      </w:r>
      <w:proofErr w:type="spellStart"/>
      <w:r w:rsidR="00415C36" w:rsidRPr="00AC229C">
        <w:rPr>
          <w:rFonts w:ascii="Arial" w:hAnsi="Arial" w:cs="Arial"/>
          <w:sz w:val="20"/>
          <w:szCs w:val="20"/>
        </w:rPr>
        <w:t>UI</w:t>
      </w:r>
      <w:proofErr w:type="spellEnd"/>
      <w:r w:rsidR="00415C36" w:rsidRPr="00AC229C">
        <w:rPr>
          <w:rFonts w:ascii="Arial" w:hAnsi="Arial" w:cs="Arial"/>
          <w:sz w:val="20"/>
          <w:szCs w:val="20"/>
        </w:rPr>
        <w:t xml:space="preserve"> y sus trayectorias laborales.</w:t>
      </w:r>
    </w:p>
    <w:p w:rsidR="001C60A4" w:rsidRPr="00AC229C" w:rsidRDefault="00415C36" w:rsidP="008F2825">
      <w:pPr>
        <w:spacing w:line="276" w:lineRule="auto"/>
        <w:ind w:left="-567" w:right="-425"/>
        <w:rPr>
          <w:rFonts w:ascii="Arial" w:hAnsi="Arial" w:cs="Arial"/>
          <w:sz w:val="20"/>
          <w:szCs w:val="20"/>
        </w:rPr>
      </w:pPr>
      <w:r w:rsidRPr="00AC229C">
        <w:rPr>
          <w:rFonts w:ascii="Arial" w:hAnsi="Arial" w:cs="Arial"/>
          <w:sz w:val="20"/>
          <w:szCs w:val="20"/>
        </w:rPr>
        <w:tab/>
        <w:t xml:space="preserve">Estos datos </w:t>
      </w:r>
      <w:r w:rsidR="00C868D1" w:rsidRPr="00AC229C">
        <w:rPr>
          <w:rFonts w:ascii="Arial" w:hAnsi="Arial" w:cs="Arial"/>
          <w:sz w:val="20"/>
          <w:szCs w:val="20"/>
        </w:rPr>
        <w:t>son</w:t>
      </w:r>
      <w:r w:rsidRPr="00AC229C">
        <w:rPr>
          <w:rFonts w:ascii="Arial" w:hAnsi="Arial" w:cs="Arial"/>
          <w:sz w:val="20"/>
          <w:szCs w:val="20"/>
        </w:rPr>
        <w:t xml:space="preserve"> particularmente llamativos cuando vemos que para la mayoría de la población estudiantil de la UNICH (70%) los planes al terminar la universidad es justamente encontrar empleo que tenga que ver con sus carreras</w:t>
      </w:r>
      <w:r w:rsidR="00C868D1" w:rsidRPr="00AC229C">
        <w:rPr>
          <w:rFonts w:ascii="Arial" w:hAnsi="Arial" w:cs="Arial"/>
          <w:sz w:val="20"/>
          <w:szCs w:val="20"/>
        </w:rPr>
        <w:t xml:space="preserve">, mientras la cuarta parte de los alumnos quieren continuar con estudios en el posgrado </w:t>
      </w:r>
      <w:r w:rsidRPr="00AC229C">
        <w:rPr>
          <w:rFonts w:ascii="Arial" w:hAnsi="Arial" w:cs="Arial"/>
          <w:sz w:val="20"/>
          <w:szCs w:val="20"/>
        </w:rPr>
        <w:t xml:space="preserve">(Diagrama 5.). En otras palabras, </w:t>
      </w:r>
      <w:r w:rsidR="0062180E">
        <w:rPr>
          <w:rFonts w:ascii="Arial" w:hAnsi="Arial" w:cs="Arial"/>
          <w:sz w:val="20"/>
          <w:szCs w:val="20"/>
        </w:rPr>
        <w:t>la motivación basada en</w:t>
      </w:r>
      <w:r w:rsidRPr="00AC229C">
        <w:rPr>
          <w:rFonts w:ascii="Arial" w:hAnsi="Arial" w:cs="Arial"/>
          <w:sz w:val="20"/>
          <w:szCs w:val="20"/>
        </w:rPr>
        <w:t xml:space="preserve"> </w:t>
      </w:r>
      <w:r w:rsidR="0062180E">
        <w:rPr>
          <w:rFonts w:ascii="Arial" w:hAnsi="Arial" w:cs="Arial"/>
          <w:sz w:val="20"/>
          <w:szCs w:val="20"/>
        </w:rPr>
        <w:t xml:space="preserve">la </w:t>
      </w:r>
      <w:r w:rsidR="0062180E" w:rsidRPr="0062180E">
        <w:rPr>
          <w:rFonts w:ascii="Arial" w:hAnsi="Arial" w:cs="Arial"/>
          <w:sz w:val="20"/>
          <w:szCs w:val="20"/>
        </w:rPr>
        <w:t xml:space="preserve">mercantilidad </w:t>
      </w:r>
      <w:r w:rsidR="0062180E">
        <w:rPr>
          <w:rFonts w:ascii="Arial" w:hAnsi="Arial" w:cs="Arial"/>
          <w:sz w:val="20"/>
          <w:szCs w:val="20"/>
        </w:rPr>
        <w:t xml:space="preserve">de la educación superior no </w:t>
      </w:r>
      <w:r w:rsidRPr="00AC229C">
        <w:rPr>
          <w:rFonts w:ascii="Arial" w:hAnsi="Arial" w:cs="Arial"/>
          <w:sz w:val="20"/>
          <w:szCs w:val="20"/>
        </w:rPr>
        <w:t>es segundaria para estos jóvenes</w:t>
      </w:r>
      <w:r w:rsidR="00C868D1" w:rsidRPr="00AC229C">
        <w:rPr>
          <w:rFonts w:ascii="Arial" w:hAnsi="Arial" w:cs="Arial"/>
          <w:sz w:val="20"/>
          <w:szCs w:val="20"/>
        </w:rPr>
        <w:t xml:space="preserve"> aunque ell</w:t>
      </w:r>
      <w:r w:rsidR="0062180E">
        <w:rPr>
          <w:rFonts w:ascii="Arial" w:hAnsi="Arial" w:cs="Arial"/>
          <w:sz w:val="20"/>
          <w:szCs w:val="20"/>
        </w:rPr>
        <w:t>o</w:t>
      </w:r>
      <w:r w:rsidR="00C868D1" w:rsidRPr="00AC229C">
        <w:rPr>
          <w:rFonts w:ascii="Arial" w:hAnsi="Arial" w:cs="Arial"/>
          <w:sz w:val="20"/>
          <w:szCs w:val="20"/>
        </w:rPr>
        <w:t xml:space="preserve">s y ellas </w:t>
      </w:r>
      <w:r w:rsidR="0062180E">
        <w:rPr>
          <w:rFonts w:ascii="Arial" w:hAnsi="Arial" w:cs="Arial"/>
          <w:sz w:val="20"/>
          <w:szCs w:val="20"/>
        </w:rPr>
        <w:t>tampoco</w:t>
      </w:r>
      <w:r w:rsidR="00C868D1" w:rsidRPr="00AC229C">
        <w:rPr>
          <w:rFonts w:ascii="Arial" w:hAnsi="Arial" w:cs="Arial"/>
          <w:sz w:val="20"/>
          <w:szCs w:val="20"/>
        </w:rPr>
        <w:t xml:space="preserve"> están </w:t>
      </w:r>
      <w:proofErr w:type="gramStart"/>
      <w:r w:rsidR="00C868D1" w:rsidRPr="00AC229C">
        <w:rPr>
          <w:rFonts w:ascii="Arial" w:hAnsi="Arial" w:cs="Arial"/>
          <w:sz w:val="20"/>
          <w:szCs w:val="20"/>
        </w:rPr>
        <w:t>seguras</w:t>
      </w:r>
      <w:proofErr w:type="gramEnd"/>
      <w:r w:rsidR="00C868D1" w:rsidRPr="00AC229C">
        <w:rPr>
          <w:rFonts w:ascii="Arial" w:hAnsi="Arial" w:cs="Arial"/>
          <w:sz w:val="20"/>
          <w:szCs w:val="20"/>
        </w:rPr>
        <w:t xml:space="preserve"> si es algo que se cumplirá al terminar los estudios en la UNICH. </w:t>
      </w:r>
    </w:p>
    <w:p w:rsidR="001C60A4" w:rsidRPr="00AC229C" w:rsidRDefault="001C60A4" w:rsidP="008F2825">
      <w:pPr>
        <w:spacing w:line="276" w:lineRule="auto"/>
        <w:ind w:left="-567" w:right="-425"/>
        <w:jc w:val="center"/>
        <w:rPr>
          <w:rFonts w:ascii="Arial" w:hAnsi="Arial" w:cs="Arial"/>
          <w:sz w:val="20"/>
          <w:szCs w:val="20"/>
        </w:rPr>
      </w:pPr>
      <w:r w:rsidRPr="00AC229C">
        <w:rPr>
          <w:rFonts w:ascii="Arial" w:hAnsi="Arial" w:cs="Arial"/>
          <w:noProof/>
          <w:sz w:val="20"/>
          <w:szCs w:val="20"/>
          <w:lang w:eastAsia="es-MX"/>
        </w:rPr>
        <w:lastRenderedPageBreak/>
        <w:drawing>
          <wp:inline distT="0" distB="0" distL="0" distR="0">
            <wp:extent cx="4659122" cy="2462784"/>
            <wp:effectExtent l="19050" t="0" r="27178"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C60A4" w:rsidRPr="00AC229C" w:rsidRDefault="003366DB" w:rsidP="008F2825">
      <w:pPr>
        <w:spacing w:line="276" w:lineRule="auto"/>
        <w:ind w:left="-567" w:right="-425"/>
        <w:rPr>
          <w:rFonts w:ascii="Arial" w:hAnsi="Arial" w:cs="Arial"/>
          <w:sz w:val="20"/>
          <w:szCs w:val="20"/>
        </w:rPr>
      </w:pPr>
      <w:r w:rsidRPr="00AC229C">
        <w:rPr>
          <w:rFonts w:ascii="Arial" w:hAnsi="Arial" w:cs="Arial"/>
          <w:sz w:val="20"/>
          <w:szCs w:val="20"/>
        </w:rPr>
        <w:tab/>
      </w:r>
      <w:r w:rsidR="005C4BD5" w:rsidRPr="00AC229C">
        <w:rPr>
          <w:rFonts w:ascii="Arial" w:hAnsi="Arial" w:cs="Arial"/>
          <w:sz w:val="20"/>
          <w:szCs w:val="20"/>
        </w:rPr>
        <w:t xml:space="preserve">La evaluación general del modelo intercultural implementado en la UNICH es bastante positiva, pues 77% de los alumnos opinan que los contenidos educativos cumplen con dicho modelo, aunque la cuarta parte de los jóvenes no concuerdan con esta afirmación </w:t>
      </w:r>
      <w:r w:rsidRPr="00AC229C">
        <w:rPr>
          <w:rFonts w:ascii="Arial" w:hAnsi="Arial" w:cs="Arial"/>
          <w:sz w:val="20"/>
          <w:szCs w:val="20"/>
        </w:rPr>
        <w:t xml:space="preserve">en distintos grados </w:t>
      </w:r>
      <w:r w:rsidR="005C4BD5" w:rsidRPr="00AC229C">
        <w:rPr>
          <w:rFonts w:ascii="Arial" w:hAnsi="Arial" w:cs="Arial"/>
          <w:sz w:val="20"/>
          <w:szCs w:val="20"/>
        </w:rPr>
        <w:t>(Diagrama 6.).</w:t>
      </w:r>
    </w:p>
    <w:p w:rsidR="001C60A4" w:rsidRPr="00AC229C" w:rsidRDefault="001C60A4" w:rsidP="008F2825">
      <w:pPr>
        <w:spacing w:line="276" w:lineRule="auto"/>
        <w:ind w:left="-567" w:right="-425"/>
        <w:jc w:val="center"/>
        <w:rPr>
          <w:rFonts w:ascii="Arial" w:hAnsi="Arial" w:cs="Arial"/>
          <w:sz w:val="20"/>
          <w:szCs w:val="20"/>
        </w:rPr>
      </w:pPr>
      <w:r w:rsidRPr="00AC229C">
        <w:rPr>
          <w:rFonts w:ascii="Arial" w:hAnsi="Arial" w:cs="Arial"/>
          <w:noProof/>
          <w:sz w:val="20"/>
          <w:szCs w:val="20"/>
          <w:lang w:eastAsia="es-MX"/>
        </w:rPr>
        <w:drawing>
          <wp:inline distT="0" distB="0" distL="0" distR="0">
            <wp:extent cx="4420668" cy="2133600"/>
            <wp:effectExtent l="19050" t="0" r="17982"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AC229C">
        <w:rPr>
          <w:rFonts w:ascii="Arial" w:hAnsi="Arial" w:cs="Arial"/>
          <w:sz w:val="20"/>
          <w:szCs w:val="20"/>
        </w:rPr>
        <w:t xml:space="preserve"> </w:t>
      </w:r>
    </w:p>
    <w:p w:rsidR="00270865" w:rsidRPr="00AC229C" w:rsidRDefault="00270865" w:rsidP="008F2825">
      <w:pPr>
        <w:spacing w:line="276" w:lineRule="auto"/>
        <w:ind w:left="-567" w:right="-425"/>
        <w:rPr>
          <w:rFonts w:ascii="Arial" w:hAnsi="Arial" w:cs="Arial"/>
          <w:sz w:val="20"/>
          <w:szCs w:val="20"/>
        </w:rPr>
      </w:pPr>
      <w:r w:rsidRPr="00AC229C">
        <w:rPr>
          <w:rFonts w:ascii="Arial" w:hAnsi="Arial" w:cs="Arial"/>
          <w:sz w:val="20"/>
          <w:szCs w:val="20"/>
        </w:rPr>
        <w:t>Lo que es verdaderamente alarmante es el hecho que existe una relación entre la evaluación de los contenidos educativos y el semestre en el cu</w:t>
      </w:r>
      <w:r w:rsidR="005B72B7">
        <w:rPr>
          <w:rFonts w:ascii="Arial" w:hAnsi="Arial" w:cs="Arial"/>
          <w:sz w:val="20"/>
          <w:szCs w:val="20"/>
        </w:rPr>
        <w:t>a</w:t>
      </w:r>
      <w:r w:rsidRPr="00AC229C">
        <w:rPr>
          <w:rFonts w:ascii="Arial" w:hAnsi="Arial" w:cs="Arial"/>
          <w:sz w:val="20"/>
          <w:szCs w:val="20"/>
        </w:rPr>
        <w:t xml:space="preserve">l la persona está cursando: mientras más tiempo la persona ha pasado en la UNICH, más escéptica se vuelve sobre la pertenencia de los contenidos educativos al modelo intercultural (Diagrama 7.). Al mismo tiempo, la satisfacción sobre la elección de la carrera en la UNICH no presentó una distribución de respuestas tan diferenciada según el semestre. Resumiendo, lo que los estudiantes ponen en duda no es tanto la oferta educativa (los contenidos de las carreras), sino qué tanto </w:t>
      </w:r>
      <w:r w:rsidR="00DC1EE4">
        <w:rPr>
          <w:rFonts w:ascii="Arial" w:hAnsi="Arial" w:cs="Arial"/>
          <w:sz w:val="20"/>
          <w:szCs w:val="20"/>
        </w:rPr>
        <w:t>é</w:t>
      </w:r>
      <w:r w:rsidRPr="00AC229C">
        <w:rPr>
          <w:rFonts w:ascii="Arial" w:hAnsi="Arial" w:cs="Arial"/>
          <w:sz w:val="20"/>
          <w:szCs w:val="20"/>
        </w:rPr>
        <w:t>sta le correspond</w:t>
      </w:r>
      <w:r w:rsidR="00DC1EE4">
        <w:rPr>
          <w:rFonts w:ascii="Arial" w:hAnsi="Arial" w:cs="Arial"/>
          <w:sz w:val="20"/>
          <w:szCs w:val="20"/>
        </w:rPr>
        <w:t>e</w:t>
      </w:r>
      <w:r w:rsidRPr="00AC229C">
        <w:rPr>
          <w:rFonts w:ascii="Arial" w:hAnsi="Arial" w:cs="Arial"/>
          <w:sz w:val="20"/>
          <w:szCs w:val="20"/>
        </w:rPr>
        <w:t xml:space="preserve"> a la premisa intercultural bajo la cual supuestamente se define la oferta educativa. </w:t>
      </w:r>
    </w:p>
    <w:p w:rsidR="00FC24EE" w:rsidRPr="00AC229C" w:rsidRDefault="00FC24EE" w:rsidP="008F2825">
      <w:pPr>
        <w:spacing w:line="276" w:lineRule="auto"/>
        <w:ind w:left="-567" w:right="-425"/>
        <w:rPr>
          <w:rFonts w:ascii="Arial" w:hAnsi="Arial" w:cs="Arial"/>
          <w:sz w:val="20"/>
          <w:szCs w:val="20"/>
        </w:rPr>
      </w:pPr>
    </w:p>
    <w:p w:rsidR="005C4BD5" w:rsidRPr="00AC229C" w:rsidRDefault="00E811ED" w:rsidP="008F2825">
      <w:pPr>
        <w:spacing w:line="276" w:lineRule="auto"/>
        <w:ind w:left="-567" w:right="-425"/>
        <w:jc w:val="center"/>
        <w:rPr>
          <w:rFonts w:ascii="Arial" w:hAnsi="Arial" w:cs="Arial"/>
          <w:sz w:val="20"/>
          <w:szCs w:val="20"/>
        </w:rPr>
      </w:pPr>
      <w:r w:rsidRPr="00AC229C">
        <w:rPr>
          <w:rFonts w:ascii="Arial" w:hAnsi="Arial" w:cs="Arial"/>
          <w:noProof/>
          <w:sz w:val="20"/>
          <w:szCs w:val="20"/>
          <w:lang w:eastAsia="es-MX"/>
        </w:rPr>
        <w:lastRenderedPageBreak/>
        <w:drawing>
          <wp:inline distT="0" distB="0" distL="0" distR="0">
            <wp:extent cx="4482117" cy="2781836"/>
            <wp:effectExtent l="19050" t="0" r="13683" b="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69B6" w:rsidRPr="00AC229C" w:rsidRDefault="00F169B6" w:rsidP="008F2825">
      <w:pPr>
        <w:spacing w:line="276" w:lineRule="auto"/>
        <w:ind w:left="-567" w:right="-425"/>
        <w:rPr>
          <w:rFonts w:ascii="Arial" w:hAnsi="Arial" w:cs="Arial"/>
          <w:sz w:val="20"/>
          <w:szCs w:val="20"/>
        </w:rPr>
      </w:pPr>
      <w:r w:rsidRPr="00AC229C">
        <w:rPr>
          <w:rFonts w:ascii="Arial" w:hAnsi="Arial" w:cs="Arial"/>
          <w:sz w:val="20"/>
          <w:szCs w:val="20"/>
        </w:rPr>
        <w:tab/>
        <w:t>Aquí cabe recordar que la muestra para la presente encuesta no fue hecha con base en el semestre en el cual la persona se encuentra</w:t>
      </w:r>
      <w:r w:rsidR="00DA1E20" w:rsidRPr="00AC229C">
        <w:rPr>
          <w:rFonts w:ascii="Arial" w:hAnsi="Arial" w:cs="Arial"/>
          <w:sz w:val="20"/>
          <w:szCs w:val="20"/>
        </w:rPr>
        <w:t xml:space="preserve">. </w:t>
      </w:r>
      <w:r w:rsidRPr="00AC229C">
        <w:rPr>
          <w:rFonts w:ascii="Arial" w:hAnsi="Arial" w:cs="Arial"/>
          <w:sz w:val="20"/>
          <w:szCs w:val="20"/>
        </w:rPr>
        <w:t xml:space="preserve">De ahí para los futuros estudios de </w:t>
      </w:r>
      <w:r w:rsidR="002C2F67" w:rsidRPr="00AC229C">
        <w:rPr>
          <w:rFonts w:ascii="Arial" w:hAnsi="Arial" w:cs="Arial"/>
          <w:sz w:val="20"/>
          <w:szCs w:val="20"/>
        </w:rPr>
        <w:t>esta</w:t>
      </w:r>
      <w:r w:rsidRPr="00AC229C">
        <w:rPr>
          <w:rFonts w:ascii="Arial" w:hAnsi="Arial" w:cs="Arial"/>
          <w:sz w:val="20"/>
          <w:szCs w:val="20"/>
        </w:rPr>
        <w:t xml:space="preserve"> índole se vislumbra la importancia de considerar el periodo de tiempo que la persona ha pasado en la </w:t>
      </w:r>
      <w:proofErr w:type="spellStart"/>
      <w:r w:rsidRPr="00AC229C">
        <w:rPr>
          <w:rFonts w:ascii="Arial" w:hAnsi="Arial" w:cs="Arial"/>
          <w:sz w:val="20"/>
          <w:szCs w:val="20"/>
        </w:rPr>
        <w:t>UI</w:t>
      </w:r>
      <w:proofErr w:type="spellEnd"/>
      <w:r w:rsidR="00DC1EE4">
        <w:rPr>
          <w:rFonts w:ascii="Arial" w:hAnsi="Arial" w:cs="Arial"/>
          <w:sz w:val="20"/>
          <w:szCs w:val="20"/>
        </w:rPr>
        <w:t>,</w:t>
      </w:r>
      <w:r w:rsidRPr="00AC229C">
        <w:rPr>
          <w:rFonts w:ascii="Arial" w:hAnsi="Arial" w:cs="Arial"/>
          <w:sz w:val="20"/>
          <w:szCs w:val="20"/>
        </w:rPr>
        <w:t xml:space="preserve"> como </w:t>
      </w:r>
      <w:r w:rsidR="00DC1EE4">
        <w:rPr>
          <w:rFonts w:ascii="Arial" w:hAnsi="Arial" w:cs="Arial"/>
          <w:sz w:val="20"/>
          <w:szCs w:val="20"/>
        </w:rPr>
        <w:t xml:space="preserve">un aspecto </w:t>
      </w:r>
      <w:r w:rsidRPr="00AC229C">
        <w:rPr>
          <w:rFonts w:ascii="Arial" w:hAnsi="Arial" w:cs="Arial"/>
          <w:sz w:val="20"/>
          <w:szCs w:val="20"/>
        </w:rPr>
        <w:t>que luego puede reflejarse en su mayor o menor satisfacción con la universidad y sus contenidos educativos.</w:t>
      </w:r>
    </w:p>
    <w:p w:rsidR="003C1E9B" w:rsidRPr="00AC229C" w:rsidRDefault="003C1E9B" w:rsidP="008F2825">
      <w:pPr>
        <w:spacing w:line="276" w:lineRule="auto"/>
        <w:ind w:left="-567" w:right="-425"/>
        <w:rPr>
          <w:rFonts w:ascii="Arial" w:hAnsi="Arial" w:cs="Arial"/>
          <w:b/>
          <w:sz w:val="20"/>
          <w:szCs w:val="20"/>
        </w:rPr>
      </w:pPr>
    </w:p>
    <w:p w:rsidR="00F169B6" w:rsidRPr="00AC229C" w:rsidRDefault="003B46C5" w:rsidP="008F2825">
      <w:pPr>
        <w:spacing w:line="276" w:lineRule="auto"/>
        <w:ind w:left="-567" w:right="-425"/>
        <w:rPr>
          <w:rFonts w:ascii="Arial" w:hAnsi="Arial" w:cs="Arial"/>
          <w:b/>
          <w:sz w:val="20"/>
          <w:szCs w:val="20"/>
        </w:rPr>
      </w:pPr>
      <w:r w:rsidRPr="00AC229C">
        <w:rPr>
          <w:rFonts w:ascii="Arial" w:hAnsi="Arial" w:cs="Arial"/>
          <w:b/>
          <w:sz w:val="20"/>
          <w:szCs w:val="20"/>
        </w:rPr>
        <w:t>3</w:t>
      </w:r>
      <w:r w:rsidR="00692BA0" w:rsidRPr="00AC229C">
        <w:rPr>
          <w:rFonts w:ascii="Arial" w:hAnsi="Arial" w:cs="Arial"/>
          <w:b/>
          <w:sz w:val="20"/>
          <w:szCs w:val="20"/>
        </w:rPr>
        <w:t>.</w:t>
      </w:r>
      <w:r w:rsidR="00AA601A" w:rsidRPr="00AC229C">
        <w:rPr>
          <w:rFonts w:ascii="Arial" w:hAnsi="Arial" w:cs="Arial"/>
          <w:b/>
          <w:sz w:val="20"/>
          <w:szCs w:val="20"/>
        </w:rPr>
        <w:t>1</w:t>
      </w:r>
      <w:r w:rsidR="00692BA0" w:rsidRPr="00AC229C">
        <w:rPr>
          <w:rFonts w:ascii="Arial" w:hAnsi="Arial" w:cs="Arial"/>
          <w:b/>
          <w:sz w:val="20"/>
          <w:szCs w:val="20"/>
        </w:rPr>
        <w:t xml:space="preserve">. </w:t>
      </w:r>
      <w:r w:rsidR="00F169B6" w:rsidRPr="00AC229C">
        <w:rPr>
          <w:rFonts w:ascii="Arial" w:hAnsi="Arial" w:cs="Arial"/>
          <w:b/>
          <w:sz w:val="20"/>
          <w:szCs w:val="20"/>
        </w:rPr>
        <w:t xml:space="preserve">La evaluación </w:t>
      </w:r>
      <w:r w:rsidR="0066379D" w:rsidRPr="00AC229C">
        <w:rPr>
          <w:rFonts w:ascii="Arial" w:hAnsi="Arial" w:cs="Arial"/>
          <w:b/>
          <w:sz w:val="20"/>
          <w:szCs w:val="20"/>
        </w:rPr>
        <w:t xml:space="preserve">de la oferta educativa y </w:t>
      </w:r>
      <w:r w:rsidR="00F169B6" w:rsidRPr="00AC229C">
        <w:rPr>
          <w:rFonts w:ascii="Arial" w:hAnsi="Arial" w:cs="Arial"/>
          <w:b/>
          <w:sz w:val="20"/>
          <w:szCs w:val="20"/>
        </w:rPr>
        <w:t xml:space="preserve">el modelo intercultural </w:t>
      </w:r>
      <w:r w:rsidR="00374845" w:rsidRPr="00AC229C">
        <w:rPr>
          <w:rFonts w:ascii="Arial" w:hAnsi="Arial" w:cs="Arial"/>
          <w:b/>
          <w:sz w:val="20"/>
          <w:szCs w:val="20"/>
        </w:rPr>
        <w:t xml:space="preserve">de la UNICH </w:t>
      </w:r>
      <w:r w:rsidR="00D47E9D" w:rsidRPr="00AC229C">
        <w:rPr>
          <w:rFonts w:ascii="Arial" w:hAnsi="Arial" w:cs="Arial"/>
          <w:b/>
          <w:sz w:val="20"/>
          <w:szCs w:val="20"/>
        </w:rPr>
        <w:t>en el contexto etnolingüístico</w:t>
      </w:r>
    </w:p>
    <w:p w:rsidR="006F4BD2" w:rsidRPr="00AC229C" w:rsidRDefault="006F4BD2" w:rsidP="008F2825">
      <w:pPr>
        <w:spacing w:line="276" w:lineRule="auto"/>
        <w:ind w:left="-567" w:right="-425"/>
        <w:rPr>
          <w:rFonts w:ascii="Arial" w:hAnsi="Arial" w:cs="Arial"/>
          <w:sz w:val="20"/>
          <w:szCs w:val="20"/>
        </w:rPr>
      </w:pPr>
      <w:r w:rsidRPr="00AC229C">
        <w:rPr>
          <w:rFonts w:ascii="Arial" w:hAnsi="Arial" w:cs="Arial"/>
          <w:sz w:val="20"/>
          <w:szCs w:val="20"/>
        </w:rPr>
        <w:tab/>
      </w:r>
      <w:r w:rsidR="00F169B6" w:rsidRPr="00AC229C">
        <w:rPr>
          <w:rFonts w:ascii="Arial" w:hAnsi="Arial" w:cs="Arial"/>
          <w:sz w:val="20"/>
          <w:szCs w:val="20"/>
        </w:rPr>
        <w:t xml:space="preserve">Regresando a las tres variables-base </w:t>
      </w:r>
      <w:r w:rsidR="00DA1E20" w:rsidRPr="00AC229C">
        <w:rPr>
          <w:rFonts w:ascii="Arial" w:hAnsi="Arial" w:cs="Arial"/>
          <w:sz w:val="20"/>
          <w:szCs w:val="20"/>
        </w:rPr>
        <w:t>de la muestra</w:t>
      </w:r>
      <w:r w:rsidR="00F169B6" w:rsidRPr="00AC229C">
        <w:rPr>
          <w:rFonts w:ascii="Arial" w:hAnsi="Arial" w:cs="Arial"/>
          <w:sz w:val="20"/>
          <w:szCs w:val="20"/>
        </w:rPr>
        <w:t>, se presentarán los datos donde</w:t>
      </w:r>
      <w:r w:rsidR="00DA1E20" w:rsidRPr="00AC229C">
        <w:rPr>
          <w:rFonts w:ascii="Arial" w:hAnsi="Arial" w:cs="Arial"/>
          <w:sz w:val="20"/>
          <w:szCs w:val="20"/>
        </w:rPr>
        <w:t xml:space="preserve"> se </w:t>
      </w:r>
      <w:r w:rsidR="007F1632" w:rsidRPr="00AC229C">
        <w:rPr>
          <w:rFonts w:ascii="Arial" w:hAnsi="Arial" w:cs="Arial"/>
          <w:sz w:val="20"/>
          <w:szCs w:val="20"/>
        </w:rPr>
        <w:t>pu</w:t>
      </w:r>
      <w:r w:rsidR="005B72B7">
        <w:rPr>
          <w:rFonts w:ascii="Arial" w:hAnsi="Arial" w:cs="Arial"/>
          <w:sz w:val="20"/>
          <w:szCs w:val="20"/>
        </w:rPr>
        <w:t>do</w:t>
      </w:r>
      <w:r w:rsidR="007F1632" w:rsidRPr="00AC229C">
        <w:rPr>
          <w:rFonts w:ascii="Arial" w:hAnsi="Arial" w:cs="Arial"/>
          <w:sz w:val="20"/>
          <w:szCs w:val="20"/>
        </w:rPr>
        <w:t xml:space="preserve"> observar</w:t>
      </w:r>
      <w:r w:rsidR="00DA1E20" w:rsidRPr="00AC229C">
        <w:rPr>
          <w:rFonts w:ascii="Arial" w:hAnsi="Arial" w:cs="Arial"/>
          <w:sz w:val="20"/>
          <w:szCs w:val="20"/>
        </w:rPr>
        <w:t xml:space="preserve"> diferencias en la evaluación de la oferta educativa de la UNICH según la lengua materna, el sexo y la carrera elegida por la persona. Ante de todo hay que indicar que no se observaron diferencias significativas (mayores a 5%) en las respuestas entre hombres y mujeres a excepción </w:t>
      </w:r>
      <w:r w:rsidR="00410D66" w:rsidRPr="00AC229C">
        <w:rPr>
          <w:rFonts w:ascii="Arial" w:hAnsi="Arial" w:cs="Arial"/>
          <w:sz w:val="20"/>
          <w:szCs w:val="20"/>
        </w:rPr>
        <w:t xml:space="preserve">de </w:t>
      </w:r>
      <w:r w:rsidR="00DA1E20" w:rsidRPr="00AC229C">
        <w:rPr>
          <w:rFonts w:ascii="Arial" w:hAnsi="Arial" w:cs="Arial"/>
          <w:sz w:val="20"/>
          <w:szCs w:val="20"/>
        </w:rPr>
        <w:t xml:space="preserve">que un ligero mayor porcentaje de las mujeres </w:t>
      </w:r>
      <w:r w:rsidR="00410D66" w:rsidRPr="00AC229C">
        <w:rPr>
          <w:rFonts w:ascii="Arial" w:hAnsi="Arial" w:cs="Arial"/>
          <w:sz w:val="20"/>
          <w:szCs w:val="20"/>
        </w:rPr>
        <w:t xml:space="preserve">(en comparación con los hombres) </w:t>
      </w:r>
      <w:r w:rsidR="00DA1E20" w:rsidRPr="00AC229C">
        <w:rPr>
          <w:rFonts w:ascii="Arial" w:hAnsi="Arial" w:cs="Arial"/>
          <w:sz w:val="20"/>
          <w:szCs w:val="20"/>
        </w:rPr>
        <w:t>planean continuar con estudios del posgrado al terminar la UNICH.</w:t>
      </w:r>
      <w:r w:rsidRPr="00AC229C">
        <w:rPr>
          <w:rFonts w:ascii="Arial" w:hAnsi="Arial" w:cs="Arial"/>
          <w:sz w:val="20"/>
          <w:szCs w:val="20"/>
        </w:rPr>
        <w:t xml:space="preserve"> No obstante, existen </w:t>
      </w:r>
      <w:r w:rsidR="00410D66" w:rsidRPr="00AC229C">
        <w:rPr>
          <w:rFonts w:ascii="Arial" w:hAnsi="Arial" w:cs="Arial"/>
          <w:sz w:val="20"/>
          <w:szCs w:val="20"/>
        </w:rPr>
        <w:t xml:space="preserve">diferencias más pronunciadas </w:t>
      </w:r>
      <w:r w:rsidRPr="00AC229C">
        <w:rPr>
          <w:rFonts w:ascii="Arial" w:hAnsi="Arial" w:cs="Arial"/>
          <w:sz w:val="20"/>
          <w:szCs w:val="20"/>
        </w:rPr>
        <w:t xml:space="preserve">si observamos las respuestas de los alumnos según la variable </w:t>
      </w:r>
      <w:r w:rsidR="00130B94" w:rsidRPr="00AC229C">
        <w:rPr>
          <w:rFonts w:ascii="Arial" w:hAnsi="Arial" w:cs="Arial"/>
          <w:sz w:val="20"/>
          <w:szCs w:val="20"/>
        </w:rPr>
        <w:t>«</w:t>
      </w:r>
      <w:r w:rsidR="00410D66" w:rsidRPr="00AC229C">
        <w:rPr>
          <w:rFonts w:ascii="Arial" w:hAnsi="Arial" w:cs="Arial"/>
          <w:sz w:val="20"/>
          <w:szCs w:val="20"/>
        </w:rPr>
        <w:t>lengua materna</w:t>
      </w:r>
      <w:r w:rsidR="00A2298C" w:rsidRPr="00AC229C">
        <w:rPr>
          <w:rFonts w:ascii="Arial" w:hAnsi="Arial" w:cs="Arial"/>
          <w:sz w:val="20"/>
          <w:szCs w:val="20"/>
        </w:rPr>
        <w:t>»</w:t>
      </w:r>
      <w:r w:rsidRPr="00AC229C">
        <w:rPr>
          <w:rFonts w:ascii="Arial" w:hAnsi="Arial" w:cs="Arial"/>
          <w:sz w:val="20"/>
          <w:szCs w:val="20"/>
        </w:rPr>
        <w:t>.</w:t>
      </w:r>
    </w:p>
    <w:p w:rsidR="001B02A9" w:rsidRPr="00AC229C" w:rsidRDefault="006F4BD2" w:rsidP="008F2825">
      <w:pPr>
        <w:spacing w:line="276" w:lineRule="auto"/>
        <w:ind w:left="-567" w:right="-425"/>
        <w:rPr>
          <w:rFonts w:ascii="Arial" w:hAnsi="Arial" w:cs="Arial"/>
          <w:sz w:val="20"/>
          <w:szCs w:val="20"/>
        </w:rPr>
      </w:pPr>
      <w:r w:rsidRPr="00AC229C">
        <w:rPr>
          <w:rFonts w:ascii="Arial" w:hAnsi="Arial" w:cs="Arial"/>
          <w:sz w:val="20"/>
          <w:szCs w:val="20"/>
        </w:rPr>
        <w:tab/>
        <w:t xml:space="preserve">Para mayor operacionalidad de esta variable, los estudiantes fueron agrupados en dos categorías según su </w:t>
      </w:r>
      <w:r w:rsidR="00410D66" w:rsidRPr="00AC229C">
        <w:rPr>
          <w:rFonts w:ascii="Arial" w:hAnsi="Arial" w:cs="Arial"/>
          <w:sz w:val="20"/>
          <w:szCs w:val="20"/>
        </w:rPr>
        <w:t>idioma materno</w:t>
      </w:r>
      <w:r w:rsidRPr="00AC229C">
        <w:rPr>
          <w:rFonts w:ascii="Arial" w:hAnsi="Arial" w:cs="Arial"/>
          <w:sz w:val="20"/>
          <w:szCs w:val="20"/>
        </w:rPr>
        <w:t xml:space="preserve">: </w:t>
      </w:r>
      <w:r w:rsidR="00410D66" w:rsidRPr="00AC229C">
        <w:rPr>
          <w:rFonts w:ascii="Arial" w:hAnsi="Arial" w:cs="Arial"/>
          <w:sz w:val="20"/>
          <w:szCs w:val="20"/>
        </w:rPr>
        <w:t xml:space="preserve">(1) </w:t>
      </w:r>
      <w:r w:rsidRPr="00AC229C">
        <w:rPr>
          <w:rFonts w:ascii="Arial" w:hAnsi="Arial" w:cs="Arial"/>
          <w:sz w:val="20"/>
          <w:szCs w:val="20"/>
        </w:rPr>
        <w:t xml:space="preserve">las personas cuya lengua materna es castellano y </w:t>
      </w:r>
      <w:r w:rsidR="00410D66" w:rsidRPr="00AC229C">
        <w:rPr>
          <w:rFonts w:ascii="Arial" w:hAnsi="Arial" w:cs="Arial"/>
          <w:sz w:val="20"/>
          <w:szCs w:val="20"/>
        </w:rPr>
        <w:t xml:space="preserve">(2) </w:t>
      </w:r>
      <w:r w:rsidRPr="00AC229C">
        <w:rPr>
          <w:rFonts w:ascii="Arial" w:hAnsi="Arial" w:cs="Arial"/>
          <w:sz w:val="20"/>
          <w:szCs w:val="20"/>
        </w:rPr>
        <w:t>las que son hablantes nativos de algún idioma que no es el castellano, sino propio a las etnias regionales (</w:t>
      </w:r>
      <w:proofErr w:type="spellStart"/>
      <w:r w:rsidRPr="00AC229C">
        <w:rPr>
          <w:rFonts w:ascii="Arial" w:hAnsi="Arial" w:cs="Arial"/>
          <w:sz w:val="20"/>
          <w:szCs w:val="20"/>
        </w:rPr>
        <w:t>tsotsil</w:t>
      </w:r>
      <w:proofErr w:type="spellEnd"/>
      <w:r w:rsidRPr="00AC229C">
        <w:rPr>
          <w:rFonts w:ascii="Arial" w:hAnsi="Arial" w:cs="Arial"/>
          <w:sz w:val="20"/>
          <w:szCs w:val="20"/>
        </w:rPr>
        <w:t xml:space="preserve">, </w:t>
      </w:r>
      <w:proofErr w:type="spellStart"/>
      <w:r w:rsidRPr="00AC229C">
        <w:rPr>
          <w:rFonts w:ascii="Arial" w:hAnsi="Arial" w:cs="Arial"/>
          <w:sz w:val="20"/>
          <w:szCs w:val="20"/>
        </w:rPr>
        <w:t>tseltal</w:t>
      </w:r>
      <w:proofErr w:type="spellEnd"/>
      <w:r w:rsidRPr="00AC229C">
        <w:rPr>
          <w:rFonts w:ascii="Arial" w:hAnsi="Arial" w:cs="Arial"/>
          <w:sz w:val="20"/>
          <w:szCs w:val="20"/>
        </w:rPr>
        <w:t xml:space="preserve">, </w:t>
      </w:r>
      <w:proofErr w:type="spellStart"/>
      <w:r w:rsidRPr="00AC229C">
        <w:rPr>
          <w:rFonts w:ascii="Arial" w:hAnsi="Arial" w:cs="Arial"/>
          <w:sz w:val="20"/>
          <w:szCs w:val="20"/>
        </w:rPr>
        <w:t>ch´ol</w:t>
      </w:r>
      <w:proofErr w:type="spellEnd"/>
      <w:r w:rsidRPr="00AC229C">
        <w:rPr>
          <w:rFonts w:ascii="Arial" w:hAnsi="Arial" w:cs="Arial"/>
          <w:sz w:val="20"/>
          <w:szCs w:val="20"/>
        </w:rPr>
        <w:t>, zoque y otras). Aunque el idioma materno</w:t>
      </w:r>
      <w:r w:rsidR="002C6566">
        <w:rPr>
          <w:rFonts w:ascii="Arial" w:hAnsi="Arial" w:cs="Arial"/>
          <w:sz w:val="20"/>
          <w:szCs w:val="20"/>
          <w:vertAlign w:val="superscript"/>
        </w:rPr>
        <w:t>4</w:t>
      </w:r>
      <w:r w:rsidRPr="00AC229C">
        <w:rPr>
          <w:rFonts w:ascii="Arial" w:hAnsi="Arial" w:cs="Arial"/>
          <w:sz w:val="20"/>
          <w:szCs w:val="20"/>
        </w:rPr>
        <w:t xml:space="preserve"> no es el único elemento que determina la pertenencia a un grupo sociocultural </w:t>
      </w:r>
      <w:r w:rsidR="001B02A9" w:rsidRPr="00AC229C">
        <w:rPr>
          <w:rFonts w:ascii="Arial" w:hAnsi="Arial" w:cs="Arial"/>
          <w:sz w:val="20"/>
          <w:szCs w:val="20"/>
        </w:rPr>
        <w:t>y/</w:t>
      </w:r>
      <w:r w:rsidRPr="00AC229C">
        <w:rPr>
          <w:rFonts w:ascii="Arial" w:hAnsi="Arial" w:cs="Arial"/>
          <w:sz w:val="20"/>
          <w:szCs w:val="20"/>
        </w:rPr>
        <w:t>o un etnia, es una de las columnas vertebrales de la cultura</w:t>
      </w:r>
      <w:r w:rsidR="001B02A9" w:rsidRPr="00AC229C">
        <w:rPr>
          <w:rFonts w:ascii="Arial" w:hAnsi="Arial" w:cs="Arial"/>
          <w:sz w:val="20"/>
          <w:szCs w:val="20"/>
        </w:rPr>
        <w:t xml:space="preserve"> como </w:t>
      </w:r>
      <w:r w:rsidRPr="00AC229C">
        <w:rPr>
          <w:rFonts w:ascii="Arial" w:hAnsi="Arial" w:cs="Arial"/>
          <w:sz w:val="20"/>
          <w:szCs w:val="20"/>
        </w:rPr>
        <w:t>el principal sistema de pensamiento (Fábregas Puig, 2012)</w:t>
      </w:r>
      <w:r w:rsidR="00E27784" w:rsidRPr="00AC229C">
        <w:rPr>
          <w:rFonts w:ascii="Arial" w:hAnsi="Arial" w:cs="Arial"/>
          <w:sz w:val="20"/>
          <w:szCs w:val="20"/>
        </w:rPr>
        <w:t>.</w:t>
      </w:r>
      <w:r w:rsidR="001B02A9" w:rsidRPr="00AC229C">
        <w:rPr>
          <w:rFonts w:ascii="Arial" w:hAnsi="Arial" w:cs="Arial"/>
          <w:sz w:val="20"/>
          <w:szCs w:val="20"/>
        </w:rPr>
        <w:t xml:space="preserve"> Por el carácter especifico de las </w:t>
      </w:r>
      <w:proofErr w:type="spellStart"/>
      <w:r w:rsidR="001B02A9" w:rsidRPr="00AC229C">
        <w:rPr>
          <w:rFonts w:ascii="Arial" w:hAnsi="Arial" w:cs="Arial"/>
          <w:sz w:val="20"/>
          <w:szCs w:val="20"/>
        </w:rPr>
        <w:t>UI</w:t>
      </w:r>
      <w:proofErr w:type="spellEnd"/>
      <w:r w:rsidR="001B02A9" w:rsidRPr="00AC229C">
        <w:rPr>
          <w:rFonts w:ascii="Arial" w:hAnsi="Arial" w:cs="Arial"/>
          <w:sz w:val="20"/>
          <w:szCs w:val="20"/>
        </w:rPr>
        <w:t xml:space="preserve"> hasta se podría </w:t>
      </w:r>
      <w:r w:rsidR="005B72B7">
        <w:rPr>
          <w:rFonts w:ascii="Arial" w:hAnsi="Arial" w:cs="Arial"/>
          <w:sz w:val="20"/>
          <w:szCs w:val="20"/>
        </w:rPr>
        <w:t>afirmar</w:t>
      </w:r>
      <w:r w:rsidR="001B02A9" w:rsidRPr="00AC229C">
        <w:rPr>
          <w:rFonts w:ascii="Arial" w:hAnsi="Arial" w:cs="Arial"/>
          <w:sz w:val="20"/>
          <w:szCs w:val="20"/>
        </w:rPr>
        <w:t xml:space="preserve"> que justamente el idioma es uno de los principales diferenciadores y estructuradores</w:t>
      </w:r>
      <w:r w:rsidR="00E27784" w:rsidRPr="00AC229C">
        <w:rPr>
          <w:rFonts w:ascii="Arial" w:hAnsi="Arial" w:cs="Arial"/>
          <w:sz w:val="20"/>
          <w:szCs w:val="20"/>
        </w:rPr>
        <w:t xml:space="preserve"> </w:t>
      </w:r>
      <w:r w:rsidR="001B02A9" w:rsidRPr="00AC229C">
        <w:rPr>
          <w:rFonts w:ascii="Arial" w:hAnsi="Arial" w:cs="Arial"/>
          <w:sz w:val="20"/>
          <w:szCs w:val="20"/>
        </w:rPr>
        <w:t>entre los alumnos (</w:t>
      </w:r>
      <w:proofErr w:type="spellStart"/>
      <w:r w:rsidR="001B02A9" w:rsidRPr="00AC229C">
        <w:rPr>
          <w:rFonts w:ascii="Arial" w:hAnsi="Arial" w:cs="Arial"/>
          <w:sz w:val="20"/>
          <w:szCs w:val="20"/>
        </w:rPr>
        <w:t>Sa</w:t>
      </w:r>
      <w:r w:rsidR="00A72E60" w:rsidRPr="00AC229C">
        <w:rPr>
          <w:rFonts w:ascii="Arial" w:hAnsi="Arial" w:cs="Arial"/>
          <w:sz w:val="20"/>
          <w:szCs w:val="20"/>
        </w:rPr>
        <w:t>rt</w:t>
      </w:r>
      <w:r w:rsidR="001B02A9" w:rsidRPr="00AC229C">
        <w:rPr>
          <w:rFonts w:ascii="Arial" w:hAnsi="Arial" w:cs="Arial"/>
          <w:sz w:val="20"/>
          <w:szCs w:val="20"/>
        </w:rPr>
        <w:t>orello</w:t>
      </w:r>
      <w:proofErr w:type="spellEnd"/>
      <w:r w:rsidR="001B02A9" w:rsidRPr="00AC229C">
        <w:rPr>
          <w:rFonts w:ascii="Arial" w:hAnsi="Arial" w:cs="Arial"/>
          <w:sz w:val="20"/>
          <w:szCs w:val="20"/>
        </w:rPr>
        <w:t>, 2016</w:t>
      </w:r>
      <w:r w:rsidR="008F2825" w:rsidRPr="00AC229C">
        <w:rPr>
          <w:rFonts w:ascii="Arial" w:hAnsi="Arial" w:cs="Arial"/>
          <w:sz w:val="20"/>
          <w:szCs w:val="20"/>
        </w:rPr>
        <w:t>, pp.</w:t>
      </w:r>
      <w:r w:rsidR="001B02A9" w:rsidRPr="00AC229C">
        <w:rPr>
          <w:rFonts w:ascii="Arial" w:hAnsi="Arial" w:cs="Arial"/>
          <w:sz w:val="20"/>
          <w:szCs w:val="20"/>
        </w:rPr>
        <w:t xml:space="preserve"> 739 – 740).</w:t>
      </w:r>
    </w:p>
    <w:p w:rsidR="001B02A9" w:rsidRPr="00AC229C" w:rsidRDefault="001B02A9" w:rsidP="008F2825">
      <w:pPr>
        <w:spacing w:line="276" w:lineRule="auto"/>
        <w:ind w:left="-567" w:right="-425"/>
        <w:rPr>
          <w:rFonts w:ascii="Arial" w:hAnsi="Arial" w:cs="Arial"/>
          <w:sz w:val="20"/>
          <w:szCs w:val="20"/>
        </w:rPr>
      </w:pPr>
      <w:r w:rsidRPr="00AC229C">
        <w:rPr>
          <w:rFonts w:ascii="Arial" w:hAnsi="Arial" w:cs="Arial"/>
          <w:sz w:val="20"/>
          <w:szCs w:val="20"/>
        </w:rPr>
        <w:tab/>
        <w:t xml:space="preserve">Existe una segmentación </w:t>
      </w:r>
      <w:r w:rsidR="00410D66" w:rsidRPr="00AC229C">
        <w:rPr>
          <w:rFonts w:ascii="Arial" w:hAnsi="Arial" w:cs="Arial"/>
          <w:sz w:val="20"/>
          <w:szCs w:val="20"/>
        </w:rPr>
        <w:t>etnolingüística</w:t>
      </w:r>
      <w:r w:rsidRPr="00AC229C">
        <w:rPr>
          <w:rFonts w:ascii="Arial" w:hAnsi="Arial" w:cs="Arial"/>
          <w:sz w:val="20"/>
          <w:szCs w:val="20"/>
        </w:rPr>
        <w:t xml:space="preserve"> entre las cinco carreras de licenciatura impartidas en la sede San Cristóbal de Las Casas de la UNICH (Diagrama 8.). El caso más agudo de esta segmentación es la carrera </w:t>
      </w:r>
      <w:r w:rsidR="00130B94" w:rsidRPr="00AC229C">
        <w:rPr>
          <w:rFonts w:ascii="Arial" w:hAnsi="Arial" w:cs="Arial"/>
          <w:sz w:val="20"/>
          <w:szCs w:val="20"/>
        </w:rPr>
        <w:t>«</w:t>
      </w:r>
      <w:r w:rsidRPr="00AC229C">
        <w:rPr>
          <w:rFonts w:ascii="Arial" w:hAnsi="Arial" w:cs="Arial"/>
          <w:sz w:val="20"/>
          <w:szCs w:val="20"/>
        </w:rPr>
        <w:t>Lengua y cultura</w:t>
      </w:r>
      <w:r w:rsidR="00A2298C" w:rsidRPr="00AC229C">
        <w:rPr>
          <w:rFonts w:ascii="Arial" w:hAnsi="Arial" w:cs="Arial"/>
          <w:sz w:val="20"/>
          <w:szCs w:val="20"/>
        </w:rPr>
        <w:t>»</w:t>
      </w:r>
      <w:r w:rsidRPr="00AC229C">
        <w:rPr>
          <w:rFonts w:ascii="Arial" w:hAnsi="Arial" w:cs="Arial"/>
          <w:sz w:val="20"/>
          <w:szCs w:val="20"/>
        </w:rPr>
        <w:t xml:space="preserve"> que </w:t>
      </w:r>
      <w:r w:rsidR="00410D66" w:rsidRPr="00AC229C">
        <w:rPr>
          <w:rFonts w:ascii="Arial" w:hAnsi="Arial" w:cs="Arial"/>
          <w:sz w:val="20"/>
          <w:szCs w:val="20"/>
        </w:rPr>
        <w:t>también</w:t>
      </w:r>
      <w:r w:rsidRPr="00AC229C">
        <w:rPr>
          <w:rFonts w:ascii="Arial" w:hAnsi="Arial" w:cs="Arial"/>
          <w:sz w:val="20"/>
          <w:szCs w:val="20"/>
        </w:rPr>
        <w:t xml:space="preserve"> es la más </w:t>
      </w:r>
      <w:r w:rsidR="00410D66" w:rsidRPr="00AC229C">
        <w:rPr>
          <w:rFonts w:ascii="Arial" w:hAnsi="Arial" w:cs="Arial"/>
          <w:sz w:val="20"/>
          <w:szCs w:val="20"/>
        </w:rPr>
        <w:t>numerosa</w:t>
      </w:r>
      <w:r w:rsidRPr="00AC229C">
        <w:rPr>
          <w:rFonts w:ascii="Arial" w:hAnsi="Arial" w:cs="Arial"/>
          <w:sz w:val="20"/>
          <w:szCs w:val="20"/>
        </w:rPr>
        <w:t xml:space="preserve"> por los alumnos inscritos: entre los estudiantes </w:t>
      </w:r>
      <w:r w:rsidR="00410D66" w:rsidRPr="00AC229C">
        <w:rPr>
          <w:rFonts w:ascii="Arial" w:hAnsi="Arial" w:cs="Arial"/>
          <w:sz w:val="20"/>
          <w:szCs w:val="20"/>
        </w:rPr>
        <w:t>de</w:t>
      </w:r>
      <w:r w:rsidRPr="00AC229C">
        <w:rPr>
          <w:rFonts w:ascii="Arial" w:hAnsi="Arial" w:cs="Arial"/>
          <w:sz w:val="20"/>
          <w:szCs w:val="20"/>
        </w:rPr>
        <w:t xml:space="preserve"> esta carrera 86% son hablantes de algún idioma regional</w:t>
      </w:r>
      <w:r w:rsidR="00EA21D7" w:rsidRPr="00AC229C">
        <w:rPr>
          <w:rFonts w:ascii="Arial" w:hAnsi="Arial" w:cs="Arial"/>
          <w:sz w:val="20"/>
          <w:szCs w:val="20"/>
        </w:rPr>
        <w:t xml:space="preserve"> y </w:t>
      </w:r>
      <w:r w:rsidRPr="00AC229C">
        <w:rPr>
          <w:rFonts w:ascii="Arial" w:hAnsi="Arial" w:cs="Arial"/>
          <w:sz w:val="20"/>
          <w:szCs w:val="20"/>
        </w:rPr>
        <w:t xml:space="preserve">los contenidos de esta materia están directamente vinculados con la </w:t>
      </w:r>
      <w:r w:rsidR="000A09F3" w:rsidRPr="00AC229C">
        <w:rPr>
          <w:rFonts w:ascii="Arial" w:hAnsi="Arial" w:cs="Arial"/>
          <w:sz w:val="20"/>
          <w:szCs w:val="20"/>
        </w:rPr>
        <w:t>reivindicación</w:t>
      </w:r>
      <w:r w:rsidRPr="00AC229C">
        <w:rPr>
          <w:rFonts w:ascii="Arial" w:hAnsi="Arial" w:cs="Arial"/>
          <w:sz w:val="20"/>
          <w:szCs w:val="20"/>
        </w:rPr>
        <w:t xml:space="preserve"> étnica </w:t>
      </w:r>
      <w:r w:rsidR="000A09F3" w:rsidRPr="00AC229C">
        <w:rPr>
          <w:rFonts w:ascii="Arial" w:hAnsi="Arial" w:cs="Arial"/>
          <w:sz w:val="20"/>
          <w:szCs w:val="20"/>
        </w:rPr>
        <w:t xml:space="preserve">y la diversidad cultural. Asimismo en la carrera </w:t>
      </w:r>
      <w:r w:rsidR="00130B94" w:rsidRPr="00AC229C">
        <w:rPr>
          <w:rFonts w:ascii="Arial" w:hAnsi="Arial" w:cs="Arial"/>
          <w:sz w:val="20"/>
          <w:szCs w:val="20"/>
        </w:rPr>
        <w:t>«</w:t>
      </w:r>
      <w:r w:rsidR="000A09F3" w:rsidRPr="00AC229C">
        <w:rPr>
          <w:rFonts w:ascii="Arial" w:hAnsi="Arial" w:cs="Arial"/>
          <w:sz w:val="20"/>
          <w:szCs w:val="20"/>
        </w:rPr>
        <w:t>Desarrollo sustentable</w:t>
      </w:r>
      <w:r w:rsidR="00A2298C" w:rsidRPr="00AC229C">
        <w:rPr>
          <w:rFonts w:ascii="Arial" w:hAnsi="Arial" w:cs="Arial"/>
          <w:sz w:val="20"/>
          <w:szCs w:val="20"/>
        </w:rPr>
        <w:t>»</w:t>
      </w:r>
      <w:r w:rsidR="000A09F3" w:rsidRPr="00AC229C">
        <w:rPr>
          <w:rFonts w:ascii="Arial" w:hAnsi="Arial" w:cs="Arial"/>
          <w:sz w:val="20"/>
          <w:szCs w:val="20"/>
        </w:rPr>
        <w:t xml:space="preserve"> ligeramente prevalecen alumnos cuyo primer idioma es uno de los idiomas regionales, mientras en las carreras como </w:t>
      </w:r>
      <w:r w:rsidR="00130B94" w:rsidRPr="00AC229C">
        <w:rPr>
          <w:rFonts w:ascii="Arial" w:hAnsi="Arial" w:cs="Arial"/>
          <w:sz w:val="20"/>
          <w:szCs w:val="20"/>
        </w:rPr>
        <w:t>«</w:t>
      </w:r>
      <w:r w:rsidR="000A09F3" w:rsidRPr="00AC229C">
        <w:rPr>
          <w:rFonts w:ascii="Arial" w:hAnsi="Arial" w:cs="Arial"/>
          <w:sz w:val="20"/>
          <w:szCs w:val="20"/>
        </w:rPr>
        <w:t>Comunicación intercultural</w:t>
      </w:r>
      <w:r w:rsidR="00A2298C" w:rsidRPr="00AC229C">
        <w:rPr>
          <w:rFonts w:ascii="Arial" w:hAnsi="Arial" w:cs="Arial"/>
          <w:sz w:val="20"/>
          <w:szCs w:val="20"/>
        </w:rPr>
        <w:t>»</w:t>
      </w:r>
      <w:r w:rsidR="000A09F3" w:rsidRPr="00AC229C">
        <w:rPr>
          <w:rFonts w:ascii="Arial" w:hAnsi="Arial" w:cs="Arial"/>
          <w:sz w:val="20"/>
          <w:szCs w:val="20"/>
        </w:rPr>
        <w:t xml:space="preserve"> y </w:t>
      </w:r>
      <w:r w:rsidR="00130B94" w:rsidRPr="00AC229C">
        <w:rPr>
          <w:rFonts w:ascii="Arial" w:hAnsi="Arial" w:cs="Arial"/>
          <w:sz w:val="20"/>
          <w:szCs w:val="20"/>
        </w:rPr>
        <w:t>«</w:t>
      </w:r>
      <w:r w:rsidR="000A09F3" w:rsidRPr="00AC229C">
        <w:rPr>
          <w:rFonts w:ascii="Arial" w:hAnsi="Arial" w:cs="Arial"/>
          <w:sz w:val="20"/>
          <w:szCs w:val="20"/>
        </w:rPr>
        <w:t>Turismo alternativo</w:t>
      </w:r>
      <w:r w:rsidR="00A2298C" w:rsidRPr="00AC229C">
        <w:rPr>
          <w:rFonts w:ascii="Arial" w:hAnsi="Arial" w:cs="Arial"/>
          <w:sz w:val="20"/>
          <w:szCs w:val="20"/>
        </w:rPr>
        <w:t>»</w:t>
      </w:r>
      <w:r w:rsidR="000A09F3" w:rsidRPr="00AC229C">
        <w:rPr>
          <w:rFonts w:ascii="Arial" w:hAnsi="Arial" w:cs="Arial"/>
          <w:sz w:val="20"/>
          <w:szCs w:val="20"/>
        </w:rPr>
        <w:t>, al contrario, prevalece</w:t>
      </w:r>
      <w:r w:rsidR="00EA21D7" w:rsidRPr="00AC229C">
        <w:rPr>
          <w:rFonts w:ascii="Arial" w:hAnsi="Arial" w:cs="Arial"/>
          <w:sz w:val="20"/>
          <w:szCs w:val="20"/>
        </w:rPr>
        <w:t>n</w:t>
      </w:r>
      <w:r w:rsidR="000A09F3" w:rsidRPr="00AC229C">
        <w:rPr>
          <w:rFonts w:ascii="Arial" w:hAnsi="Arial" w:cs="Arial"/>
          <w:sz w:val="20"/>
          <w:szCs w:val="20"/>
        </w:rPr>
        <w:t xml:space="preserve"> los hablantes nativos de castellano.</w:t>
      </w:r>
      <w:r w:rsidRPr="00AC229C">
        <w:rPr>
          <w:rFonts w:ascii="Arial" w:hAnsi="Arial" w:cs="Arial"/>
          <w:sz w:val="20"/>
          <w:szCs w:val="20"/>
        </w:rPr>
        <w:t xml:space="preserve"> </w:t>
      </w:r>
    </w:p>
    <w:p w:rsidR="005C4BD5" w:rsidRPr="00AC229C" w:rsidRDefault="001B02A9" w:rsidP="008F2825">
      <w:pPr>
        <w:spacing w:line="276" w:lineRule="auto"/>
        <w:ind w:left="-567" w:right="-425"/>
        <w:jc w:val="center"/>
        <w:rPr>
          <w:rFonts w:ascii="Arial" w:hAnsi="Arial" w:cs="Arial"/>
          <w:sz w:val="20"/>
          <w:szCs w:val="20"/>
        </w:rPr>
      </w:pPr>
      <w:r w:rsidRPr="00AC229C">
        <w:rPr>
          <w:rFonts w:ascii="Arial" w:hAnsi="Arial" w:cs="Arial"/>
          <w:noProof/>
          <w:sz w:val="20"/>
          <w:szCs w:val="20"/>
          <w:lang w:eastAsia="es-MX"/>
        </w:rPr>
        <w:lastRenderedPageBreak/>
        <w:drawing>
          <wp:inline distT="0" distB="0" distL="0" distR="0">
            <wp:extent cx="4567260" cy="2267415"/>
            <wp:effectExtent l="19050" t="0" r="2379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09F3" w:rsidRPr="00AC229C" w:rsidRDefault="00F3506A" w:rsidP="008F2825">
      <w:pPr>
        <w:spacing w:line="276" w:lineRule="auto"/>
        <w:ind w:left="-567" w:right="-425"/>
        <w:rPr>
          <w:rFonts w:ascii="Arial" w:hAnsi="Arial" w:cs="Arial"/>
          <w:sz w:val="20"/>
          <w:szCs w:val="20"/>
        </w:rPr>
      </w:pPr>
      <w:r w:rsidRPr="00AC229C">
        <w:rPr>
          <w:rFonts w:ascii="Arial" w:hAnsi="Arial" w:cs="Arial"/>
          <w:sz w:val="20"/>
          <w:szCs w:val="20"/>
        </w:rPr>
        <w:t xml:space="preserve">Lo llamativo </w:t>
      </w:r>
      <w:r w:rsidR="005B72B7">
        <w:rPr>
          <w:rFonts w:ascii="Arial" w:hAnsi="Arial" w:cs="Arial"/>
          <w:sz w:val="20"/>
          <w:szCs w:val="20"/>
        </w:rPr>
        <w:t>d</w:t>
      </w:r>
      <w:r w:rsidRPr="00AC229C">
        <w:rPr>
          <w:rFonts w:ascii="Arial" w:hAnsi="Arial" w:cs="Arial"/>
          <w:sz w:val="20"/>
          <w:szCs w:val="20"/>
        </w:rPr>
        <w:t>e esta segmentación no sólo es el hecho de cómo se distribuyen los alumnos según su lengua materna entre carreras que están enfocadas en la reivindicación cultural</w:t>
      </w:r>
      <w:r w:rsidR="005B72B7">
        <w:rPr>
          <w:rFonts w:ascii="Arial" w:hAnsi="Arial" w:cs="Arial"/>
          <w:sz w:val="20"/>
          <w:szCs w:val="20"/>
        </w:rPr>
        <w:t xml:space="preserve"> y la</w:t>
      </w:r>
      <w:r w:rsidRPr="00AC229C">
        <w:rPr>
          <w:rFonts w:ascii="Arial" w:hAnsi="Arial" w:cs="Arial"/>
          <w:sz w:val="20"/>
          <w:szCs w:val="20"/>
        </w:rPr>
        <w:t xml:space="preserve"> vinculación comunitaria y, por otro lado, carreras que le corresponden </w:t>
      </w:r>
      <w:r w:rsidR="00410D66" w:rsidRPr="00AC229C">
        <w:rPr>
          <w:rFonts w:ascii="Arial" w:hAnsi="Arial" w:cs="Arial"/>
          <w:sz w:val="20"/>
          <w:szCs w:val="20"/>
        </w:rPr>
        <w:t>más directamente a</w:t>
      </w:r>
      <w:r w:rsidRPr="00AC229C">
        <w:rPr>
          <w:rFonts w:ascii="Arial" w:hAnsi="Arial" w:cs="Arial"/>
          <w:sz w:val="20"/>
          <w:szCs w:val="20"/>
        </w:rPr>
        <w:t xml:space="preserve"> las exigencias de la </w:t>
      </w:r>
      <w:r w:rsidR="00EA21D7" w:rsidRPr="00AC229C">
        <w:rPr>
          <w:rFonts w:ascii="Arial" w:hAnsi="Arial" w:cs="Arial"/>
          <w:sz w:val="20"/>
          <w:szCs w:val="20"/>
        </w:rPr>
        <w:t>globalización</w:t>
      </w:r>
      <w:r w:rsidRPr="00AC229C">
        <w:rPr>
          <w:rFonts w:ascii="Arial" w:hAnsi="Arial" w:cs="Arial"/>
          <w:sz w:val="20"/>
          <w:szCs w:val="20"/>
        </w:rPr>
        <w:t xml:space="preserve"> (comunicación, turismo), sino también la evaluación del modelo intercultural según los alumnos de cada carrera.  </w:t>
      </w:r>
    </w:p>
    <w:p w:rsidR="00F3506A" w:rsidRPr="00AC229C" w:rsidRDefault="000A09F3" w:rsidP="008F2825">
      <w:pPr>
        <w:spacing w:line="276" w:lineRule="auto"/>
        <w:ind w:left="-567" w:right="-425"/>
        <w:jc w:val="center"/>
        <w:rPr>
          <w:rFonts w:ascii="Arial" w:hAnsi="Arial" w:cs="Arial"/>
          <w:sz w:val="20"/>
          <w:szCs w:val="20"/>
        </w:rPr>
      </w:pPr>
      <w:r w:rsidRPr="00AC229C">
        <w:rPr>
          <w:rFonts w:ascii="Arial" w:hAnsi="Arial" w:cs="Arial"/>
          <w:noProof/>
          <w:sz w:val="20"/>
          <w:szCs w:val="20"/>
          <w:lang w:eastAsia="es-MX"/>
        </w:rPr>
        <w:drawing>
          <wp:inline distT="0" distB="0" distL="0" distR="0">
            <wp:extent cx="5370706" cy="2958791"/>
            <wp:effectExtent l="19050" t="0" r="20444"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E11AF" w:rsidRPr="00AC229C" w:rsidRDefault="00F3506A" w:rsidP="008F2825">
      <w:pPr>
        <w:spacing w:line="276" w:lineRule="auto"/>
        <w:ind w:left="-567" w:right="-425"/>
        <w:rPr>
          <w:rFonts w:ascii="Arial" w:hAnsi="Arial" w:cs="Arial"/>
          <w:sz w:val="20"/>
          <w:szCs w:val="20"/>
        </w:rPr>
      </w:pPr>
      <w:r w:rsidRPr="00AC229C">
        <w:rPr>
          <w:rFonts w:ascii="Arial" w:hAnsi="Arial" w:cs="Arial"/>
          <w:sz w:val="20"/>
          <w:szCs w:val="20"/>
        </w:rPr>
        <w:t xml:space="preserve">Mientras los estudiantes de </w:t>
      </w:r>
      <w:r w:rsidR="00130B94" w:rsidRPr="00AC229C">
        <w:rPr>
          <w:rFonts w:ascii="Arial" w:hAnsi="Arial" w:cs="Arial"/>
          <w:sz w:val="20"/>
          <w:szCs w:val="20"/>
        </w:rPr>
        <w:t>«</w:t>
      </w:r>
      <w:r w:rsidRPr="00AC229C">
        <w:rPr>
          <w:rFonts w:ascii="Arial" w:hAnsi="Arial" w:cs="Arial"/>
          <w:sz w:val="20"/>
          <w:szCs w:val="20"/>
        </w:rPr>
        <w:t>Lengua y cultura</w:t>
      </w:r>
      <w:r w:rsidR="00A2298C" w:rsidRPr="00AC229C">
        <w:rPr>
          <w:rFonts w:ascii="Arial" w:hAnsi="Arial" w:cs="Arial"/>
          <w:sz w:val="20"/>
          <w:szCs w:val="20"/>
        </w:rPr>
        <w:t>»</w:t>
      </w:r>
      <w:r w:rsidRPr="00AC229C">
        <w:rPr>
          <w:rFonts w:ascii="Arial" w:hAnsi="Arial" w:cs="Arial"/>
          <w:sz w:val="20"/>
          <w:szCs w:val="20"/>
        </w:rPr>
        <w:t xml:space="preserve">, </w:t>
      </w:r>
      <w:r w:rsidR="00130B94" w:rsidRPr="00AC229C">
        <w:rPr>
          <w:rFonts w:ascii="Arial" w:hAnsi="Arial" w:cs="Arial"/>
          <w:sz w:val="20"/>
          <w:szCs w:val="20"/>
        </w:rPr>
        <w:t>«</w:t>
      </w:r>
      <w:r w:rsidRPr="00AC229C">
        <w:rPr>
          <w:rFonts w:ascii="Arial" w:hAnsi="Arial" w:cs="Arial"/>
          <w:sz w:val="20"/>
          <w:szCs w:val="20"/>
        </w:rPr>
        <w:t>Desarrollo sustentable</w:t>
      </w:r>
      <w:r w:rsidR="00A2298C" w:rsidRPr="00AC229C">
        <w:rPr>
          <w:rFonts w:ascii="Arial" w:hAnsi="Arial" w:cs="Arial"/>
          <w:sz w:val="20"/>
          <w:szCs w:val="20"/>
        </w:rPr>
        <w:t>»</w:t>
      </w:r>
      <w:r w:rsidRPr="00AC229C">
        <w:rPr>
          <w:rFonts w:ascii="Arial" w:hAnsi="Arial" w:cs="Arial"/>
          <w:sz w:val="20"/>
          <w:szCs w:val="20"/>
        </w:rPr>
        <w:t xml:space="preserve"> y </w:t>
      </w:r>
      <w:r w:rsidR="00130B94" w:rsidRPr="00AC229C">
        <w:rPr>
          <w:rFonts w:ascii="Arial" w:hAnsi="Arial" w:cs="Arial"/>
          <w:sz w:val="20"/>
          <w:szCs w:val="20"/>
        </w:rPr>
        <w:t>«</w:t>
      </w:r>
      <w:r w:rsidRPr="00AC229C">
        <w:rPr>
          <w:rFonts w:ascii="Arial" w:hAnsi="Arial" w:cs="Arial"/>
          <w:sz w:val="20"/>
          <w:szCs w:val="20"/>
        </w:rPr>
        <w:t>Comunicación intercultural</w:t>
      </w:r>
      <w:r w:rsidR="00A2298C" w:rsidRPr="00AC229C">
        <w:rPr>
          <w:rFonts w:ascii="Arial" w:hAnsi="Arial" w:cs="Arial"/>
          <w:sz w:val="20"/>
          <w:szCs w:val="20"/>
        </w:rPr>
        <w:t>»</w:t>
      </w:r>
      <w:r w:rsidRPr="00AC229C">
        <w:rPr>
          <w:rFonts w:ascii="Arial" w:hAnsi="Arial" w:cs="Arial"/>
          <w:sz w:val="20"/>
          <w:szCs w:val="20"/>
        </w:rPr>
        <w:t xml:space="preserve"> son los más escépticos </w:t>
      </w:r>
      <w:r w:rsidR="00410D66" w:rsidRPr="00AC229C">
        <w:rPr>
          <w:rFonts w:ascii="Arial" w:hAnsi="Arial" w:cs="Arial"/>
          <w:sz w:val="20"/>
          <w:szCs w:val="20"/>
        </w:rPr>
        <w:t>en afirmar que</w:t>
      </w:r>
      <w:r w:rsidRPr="00AC229C">
        <w:rPr>
          <w:rFonts w:ascii="Arial" w:hAnsi="Arial" w:cs="Arial"/>
          <w:sz w:val="20"/>
          <w:szCs w:val="20"/>
        </w:rPr>
        <w:t xml:space="preserve"> los contenidos educativos de la UNICH le correspond</w:t>
      </w:r>
      <w:r w:rsidR="005B72B7">
        <w:rPr>
          <w:rFonts w:ascii="Arial" w:hAnsi="Arial" w:cs="Arial"/>
          <w:sz w:val="20"/>
          <w:szCs w:val="20"/>
        </w:rPr>
        <w:t>e</w:t>
      </w:r>
      <w:r w:rsidRPr="00AC229C">
        <w:rPr>
          <w:rFonts w:ascii="Arial" w:hAnsi="Arial" w:cs="Arial"/>
          <w:sz w:val="20"/>
          <w:szCs w:val="20"/>
        </w:rPr>
        <w:t>n al modelo intercultural, los mayores porcentajes de respuestas negativas se concentran dentro de las carreras donde prevalecen los hablantes de idiomas regionales</w:t>
      </w:r>
      <w:r w:rsidR="00AA3859" w:rsidRPr="00AC229C">
        <w:rPr>
          <w:rFonts w:ascii="Arial" w:hAnsi="Arial" w:cs="Arial"/>
          <w:sz w:val="20"/>
          <w:szCs w:val="20"/>
        </w:rPr>
        <w:t xml:space="preserve">, sobre todo, de </w:t>
      </w:r>
      <w:r w:rsidR="00130B94" w:rsidRPr="00AC229C">
        <w:rPr>
          <w:rFonts w:ascii="Arial" w:hAnsi="Arial" w:cs="Arial"/>
          <w:sz w:val="20"/>
          <w:szCs w:val="20"/>
        </w:rPr>
        <w:t>«</w:t>
      </w:r>
      <w:r w:rsidR="00AA3859" w:rsidRPr="00AC229C">
        <w:rPr>
          <w:rFonts w:ascii="Arial" w:hAnsi="Arial" w:cs="Arial"/>
          <w:sz w:val="20"/>
          <w:szCs w:val="20"/>
        </w:rPr>
        <w:t>Lengua y cultura</w:t>
      </w:r>
      <w:r w:rsidR="00A2298C" w:rsidRPr="00AC229C">
        <w:rPr>
          <w:rFonts w:ascii="Arial" w:hAnsi="Arial" w:cs="Arial"/>
          <w:sz w:val="20"/>
          <w:szCs w:val="20"/>
        </w:rPr>
        <w:t>»</w:t>
      </w:r>
      <w:r w:rsidRPr="00AC229C">
        <w:rPr>
          <w:rFonts w:ascii="Arial" w:hAnsi="Arial" w:cs="Arial"/>
          <w:sz w:val="20"/>
          <w:szCs w:val="20"/>
        </w:rPr>
        <w:t xml:space="preserve"> (Diagrama 9.). </w:t>
      </w:r>
      <w:r w:rsidR="003C1E9B" w:rsidRPr="00AC229C">
        <w:rPr>
          <w:rFonts w:ascii="Arial" w:hAnsi="Arial" w:cs="Arial"/>
          <w:sz w:val="20"/>
          <w:szCs w:val="20"/>
        </w:rPr>
        <w:t>Curiosamente,</w:t>
      </w:r>
      <w:r w:rsidR="00410D66" w:rsidRPr="00AC229C">
        <w:rPr>
          <w:rFonts w:ascii="Arial" w:hAnsi="Arial" w:cs="Arial"/>
          <w:sz w:val="20"/>
          <w:szCs w:val="20"/>
        </w:rPr>
        <w:t xml:space="preserve"> </w:t>
      </w:r>
      <w:r w:rsidRPr="00AC229C">
        <w:rPr>
          <w:rFonts w:ascii="Arial" w:hAnsi="Arial" w:cs="Arial"/>
          <w:sz w:val="20"/>
          <w:szCs w:val="20"/>
        </w:rPr>
        <w:t xml:space="preserve">no </w:t>
      </w:r>
      <w:r w:rsidR="00410D66" w:rsidRPr="00AC229C">
        <w:rPr>
          <w:rFonts w:ascii="Arial" w:hAnsi="Arial" w:cs="Arial"/>
          <w:sz w:val="20"/>
          <w:szCs w:val="20"/>
        </w:rPr>
        <w:t xml:space="preserve">se mostraron </w:t>
      </w:r>
      <w:r w:rsidRPr="00AC229C">
        <w:rPr>
          <w:rFonts w:ascii="Arial" w:hAnsi="Arial" w:cs="Arial"/>
          <w:sz w:val="20"/>
          <w:szCs w:val="20"/>
        </w:rPr>
        <w:t xml:space="preserve">diferencias significativas en esta evaluación según la lengua materna </w:t>
      </w:r>
      <w:r w:rsidR="003C1E9B" w:rsidRPr="00AC229C">
        <w:rPr>
          <w:rFonts w:ascii="Arial" w:hAnsi="Arial" w:cs="Arial"/>
          <w:sz w:val="20"/>
          <w:szCs w:val="20"/>
        </w:rPr>
        <w:t xml:space="preserve">en general </w:t>
      </w:r>
      <w:r w:rsidRPr="00AC229C">
        <w:rPr>
          <w:rFonts w:ascii="Arial" w:hAnsi="Arial" w:cs="Arial"/>
          <w:sz w:val="20"/>
          <w:szCs w:val="20"/>
        </w:rPr>
        <w:t>dentro de la po</w:t>
      </w:r>
      <w:r w:rsidR="003C1E9B" w:rsidRPr="00AC229C">
        <w:rPr>
          <w:rFonts w:ascii="Arial" w:hAnsi="Arial" w:cs="Arial"/>
          <w:sz w:val="20"/>
          <w:szCs w:val="20"/>
        </w:rPr>
        <w:t>blación estudiantil de la UNICH</w:t>
      </w:r>
      <w:r w:rsidR="00AA3859" w:rsidRPr="00AC229C">
        <w:rPr>
          <w:rFonts w:ascii="Arial" w:hAnsi="Arial" w:cs="Arial"/>
          <w:sz w:val="20"/>
          <w:szCs w:val="20"/>
        </w:rPr>
        <w:t>.</w:t>
      </w:r>
      <w:r w:rsidRPr="00AC229C">
        <w:rPr>
          <w:rFonts w:ascii="Arial" w:hAnsi="Arial" w:cs="Arial"/>
          <w:sz w:val="20"/>
          <w:szCs w:val="20"/>
        </w:rPr>
        <w:t xml:space="preserve"> </w:t>
      </w:r>
      <w:r w:rsidR="00AA3859" w:rsidRPr="00AC229C">
        <w:rPr>
          <w:rFonts w:ascii="Arial" w:hAnsi="Arial" w:cs="Arial"/>
          <w:sz w:val="20"/>
          <w:szCs w:val="20"/>
        </w:rPr>
        <w:t>Este dato lleva a considerar que probable existen distintos discursos sobre la interculturalidad y</w:t>
      </w:r>
      <w:r w:rsidR="002C2F67">
        <w:rPr>
          <w:rFonts w:ascii="Arial" w:hAnsi="Arial" w:cs="Arial"/>
          <w:sz w:val="20"/>
          <w:szCs w:val="20"/>
        </w:rPr>
        <w:t xml:space="preserve"> los</w:t>
      </w:r>
      <w:r w:rsidR="00AA3859" w:rsidRPr="00AC229C">
        <w:rPr>
          <w:rFonts w:ascii="Arial" w:hAnsi="Arial" w:cs="Arial"/>
          <w:sz w:val="20"/>
          <w:szCs w:val="20"/>
        </w:rPr>
        <w:t xml:space="preserve"> materiales didácticos utilizados entre las diferentes carreras de la UNICH y</w:t>
      </w:r>
      <w:r w:rsidR="002C2F67">
        <w:rPr>
          <w:rFonts w:ascii="Arial" w:hAnsi="Arial" w:cs="Arial"/>
          <w:sz w:val="20"/>
          <w:szCs w:val="20"/>
        </w:rPr>
        <w:t>,</w:t>
      </w:r>
      <w:r w:rsidR="00AA3859" w:rsidRPr="00AC229C">
        <w:rPr>
          <w:rFonts w:ascii="Arial" w:hAnsi="Arial" w:cs="Arial"/>
          <w:sz w:val="20"/>
          <w:szCs w:val="20"/>
        </w:rPr>
        <w:t xml:space="preserve"> probablemente</w:t>
      </w:r>
      <w:r w:rsidR="002C2F67">
        <w:rPr>
          <w:rFonts w:ascii="Arial" w:hAnsi="Arial" w:cs="Arial"/>
          <w:sz w:val="20"/>
          <w:szCs w:val="20"/>
        </w:rPr>
        <w:t>,</w:t>
      </w:r>
      <w:r w:rsidR="00AA3859" w:rsidRPr="00AC229C">
        <w:rPr>
          <w:rFonts w:ascii="Arial" w:hAnsi="Arial" w:cs="Arial"/>
          <w:sz w:val="20"/>
          <w:szCs w:val="20"/>
        </w:rPr>
        <w:t xml:space="preserve"> esté ausente una consolidación entre ellos. Es decir, las diferencias teóricas, didácticas y prácticas de los contenidos educativos de las carreras le corresponden de forma </w:t>
      </w:r>
      <w:r w:rsidR="002C2F67">
        <w:rPr>
          <w:rFonts w:ascii="Arial" w:hAnsi="Arial" w:cs="Arial"/>
          <w:sz w:val="20"/>
          <w:szCs w:val="20"/>
        </w:rPr>
        <w:t>diferenciada</w:t>
      </w:r>
      <w:r w:rsidR="00F80B1E" w:rsidRPr="00AC229C">
        <w:rPr>
          <w:rFonts w:ascii="Arial" w:hAnsi="Arial" w:cs="Arial"/>
          <w:sz w:val="20"/>
          <w:szCs w:val="20"/>
        </w:rPr>
        <w:t xml:space="preserve"> al modelo intercultural</w:t>
      </w:r>
      <w:r w:rsidR="00410D66" w:rsidRPr="00AC229C">
        <w:rPr>
          <w:rFonts w:ascii="Arial" w:hAnsi="Arial" w:cs="Arial"/>
          <w:sz w:val="20"/>
          <w:szCs w:val="20"/>
        </w:rPr>
        <w:t xml:space="preserve"> y es algo que se refleja en las diferencias de las opiniones de los estudiantes</w:t>
      </w:r>
      <w:r w:rsidR="00F80B1E" w:rsidRPr="00AC229C">
        <w:rPr>
          <w:rFonts w:ascii="Arial" w:hAnsi="Arial" w:cs="Arial"/>
          <w:sz w:val="20"/>
          <w:szCs w:val="20"/>
        </w:rPr>
        <w:t>.</w:t>
      </w:r>
      <w:r w:rsidR="00AA3859" w:rsidRPr="00AC229C">
        <w:rPr>
          <w:rFonts w:ascii="Arial" w:hAnsi="Arial" w:cs="Arial"/>
          <w:sz w:val="20"/>
          <w:szCs w:val="20"/>
        </w:rPr>
        <w:t xml:space="preserve"> </w:t>
      </w:r>
    </w:p>
    <w:p w:rsidR="001E11AF" w:rsidRPr="00AC229C" w:rsidRDefault="001E11AF" w:rsidP="008F2825">
      <w:pPr>
        <w:spacing w:line="276" w:lineRule="auto"/>
        <w:ind w:left="-567" w:right="-425"/>
        <w:jc w:val="center"/>
        <w:rPr>
          <w:rFonts w:ascii="Arial" w:hAnsi="Arial" w:cs="Arial"/>
          <w:sz w:val="20"/>
          <w:szCs w:val="20"/>
        </w:rPr>
      </w:pPr>
      <w:r w:rsidRPr="00AC229C">
        <w:rPr>
          <w:rFonts w:ascii="Arial" w:hAnsi="Arial" w:cs="Arial"/>
          <w:noProof/>
          <w:sz w:val="20"/>
          <w:szCs w:val="20"/>
          <w:lang w:eastAsia="es-MX"/>
        </w:rPr>
        <w:lastRenderedPageBreak/>
        <w:drawing>
          <wp:inline distT="0" distB="0" distL="0" distR="0">
            <wp:extent cx="5731804" cy="3129775"/>
            <wp:effectExtent l="19050" t="0" r="21296"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C1E9B" w:rsidRPr="00AC229C" w:rsidRDefault="00AF58AF" w:rsidP="008F2825">
      <w:pPr>
        <w:spacing w:line="276" w:lineRule="auto"/>
        <w:ind w:left="-567" w:right="-425"/>
        <w:rPr>
          <w:rFonts w:ascii="Arial" w:hAnsi="Arial" w:cs="Arial"/>
          <w:sz w:val="20"/>
          <w:szCs w:val="20"/>
        </w:rPr>
      </w:pPr>
      <w:r w:rsidRPr="00AC229C">
        <w:rPr>
          <w:rFonts w:ascii="Arial" w:hAnsi="Arial" w:cs="Arial"/>
          <w:sz w:val="20"/>
          <w:szCs w:val="20"/>
        </w:rPr>
        <w:t>L</w:t>
      </w:r>
      <w:r w:rsidR="001E11AF" w:rsidRPr="00AC229C">
        <w:rPr>
          <w:rFonts w:ascii="Arial" w:hAnsi="Arial" w:cs="Arial"/>
          <w:sz w:val="20"/>
          <w:szCs w:val="20"/>
        </w:rPr>
        <w:t>os alumnos cuya lengua materna es el castellano suele</w:t>
      </w:r>
      <w:r w:rsidRPr="00AC229C">
        <w:rPr>
          <w:rFonts w:ascii="Arial" w:hAnsi="Arial" w:cs="Arial"/>
          <w:sz w:val="20"/>
          <w:szCs w:val="20"/>
        </w:rPr>
        <w:t>n</w:t>
      </w:r>
      <w:r w:rsidR="001E11AF" w:rsidRPr="00AC229C">
        <w:rPr>
          <w:rFonts w:ascii="Arial" w:hAnsi="Arial" w:cs="Arial"/>
          <w:sz w:val="20"/>
          <w:szCs w:val="20"/>
        </w:rPr>
        <w:t xml:space="preserve"> estar </w:t>
      </w:r>
      <w:r w:rsidR="00C06864" w:rsidRPr="00AC229C">
        <w:rPr>
          <w:rFonts w:ascii="Arial" w:hAnsi="Arial" w:cs="Arial"/>
          <w:sz w:val="20"/>
          <w:szCs w:val="20"/>
        </w:rPr>
        <w:t>menos</w:t>
      </w:r>
      <w:r w:rsidR="001E11AF" w:rsidRPr="00AC229C">
        <w:rPr>
          <w:rFonts w:ascii="Arial" w:hAnsi="Arial" w:cs="Arial"/>
          <w:sz w:val="20"/>
          <w:szCs w:val="20"/>
        </w:rPr>
        <w:t xml:space="preserve"> </w:t>
      </w:r>
      <w:r w:rsidR="00C06864" w:rsidRPr="00AC229C">
        <w:rPr>
          <w:rFonts w:ascii="Arial" w:hAnsi="Arial" w:cs="Arial"/>
          <w:sz w:val="20"/>
          <w:szCs w:val="20"/>
        </w:rPr>
        <w:t>satisfechos</w:t>
      </w:r>
      <w:r w:rsidRPr="00AC229C">
        <w:rPr>
          <w:rFonts w:ascii="Arial" w:hAnsi="Arial" w:cs="Arial"/>
          <w:sz w:val="20"/>
          <w:szCs w:val="20"/>
        </w:rPr>
        <w:t xml:space="preserve"> con </w:t>
      </w:r>
      <w:r w:rsidR="001E11AF" w:rsidRPr="00AC229C">
        <w:rPr>
          <w:rFonts w:ascii="Arial" w:hAnsi="Arial" w:cs="Arial"/>
          <w:sz w:val="20"/>
          <w:szCs w:val="20"/>
        </w:rPr>
        <w:t>su elección de la carrera en la UNICH</w:t>
      </w:r>
      <w:r w:rsidR="00C06864" w:rsidRPr="00AC229C">
        <w:rPr>
          <w:rFonts w:ascii="Arial" w:hAnsi="Arial" w:cs="Arial"/>
          <w:sz w:val="20"/>
          <w:szCs w:val="20"/>
        </w:rPr>
        <w:t xml:space="preserve">, sobre todo, enfatizando el lado mercantil de </w:t>
      </w:r>
      <w:r w:rsidRPr="00AC229C">
        <w:rPr>
          <w:rFonts w:ascii="Arial" w:hAnsi="Arial" w:cs="Arial"/>
          <w:sz w:val="20"/>
          <w:szCs w:val="20"/>
        </w:rPr>
        <w:t>ella</w:t>
      </w:r>
      <w:r w:rsidR="00C06864" w:rsidRPr="00AC229C">
        <w:rPr>
          <w:rFonts w:ascii="Arial" w:hAnsi="Arial" w:cs="Arial"/>
          <w:sz w:val="20"/>
          <w:szCs w:val="20"/>
        </w:rPr>
        <w:t xml:space="preserve">: la quinta parte de los alumnos se siente </w:t>
      </w:r>
      <w:r w:rsidR="00130B94" w:rsidRPr="00AC229C">
        <w:rPr>
          <w:rFonts w:ascii="Arial" w:hAnsi="Arial" w:cs="Arial"/>
          <w:sz w:val="20"/>
          <w:szCs w:val="20"/>
        </w:rPr>
        <w:t>«</w:t>
      </w:r>
      <w:r w:rsidR="00C06864" w:rsidRPr="00AC229C">
        <w:rPr>
          <w:rFonts w:ascii="Arial" w:hAnsi="Arial" w:cs="Arial"/>
          <w:sz w:val="20"/>
          <w:szCs w:val="20"/>
        </w:rPr>
        <w:t>más o menos</w:t>
      </w:r>
      <w:r w:rsidR="00A2298C" w:rsidRPr="00AC229C">
        <w:rPr>
          <w:rFonts w:ascii="Arial" w:hAnsi="Arial" w:cs="Arial"/>
          <w:sz w:val="20"/>
          <w:szCs w:val="20"/>
        </w:rPr>
        <w:t>»</w:t>
      </w:r>
      <w:r w:rsidR="00C06864" w:rsidRPr="00AC229C">
        <w:rPr>
          <w:rFonts w:ascii="Arial" w:hAnsi="Arial" w:cs="Arial"/>
          <w:sz w:val="20"/>
          <w:szCs w:val="20"/>
        </w:rPr>
        <w:t xml:space="preserve"> satisfecha con la elección de sus carrera en la UNICH porque duda que esta les va a servir para encontrar trabajo (Diagrama 1</w:t>
      </w:r>
      <w:r w:rsidR="003C1E9B" w:rsidRPr="00AC229C">
        <w:rPr>
          <w:rFonts w:ascii="Arial" w:hAnsi="Arial" w:cs="Arial"/>
          <w:sz w:val="20"/>
          <w:szCs w:val="20"/>
        </w:rPr>
        <w:t>0</w:t>
      </w:r>
      <w:r w:rsidR="00C06864" w:rsidRPr="00AC229C">
        <w:rPr>
          <w:rFonts w:ascii="Arial" w:hAnsi="Arial" w:cs="Arial"/>
          <w:sz w:val="20"/>
          <w:szCs w:val="20"/>
        </w:rPr>
        <w:t xml:space="preserve">.). </w:t>
      </w:r>
    </w:p>
    <w:p w:rsidR="00C06864" w:rsidRPr="00AC229C" w:rsidRDefault="00D0688E" w:rsidP="008F2825">
      <w:pPr>
        <w:spacing w:line="276" w:lineRule="auto"/>
        <w:ind w:left="-567" w:right="-425"/>
        <w:jc w:val="center"/>
        <w:rPr>
          <w:rFonts w:ascii="Arial" w:hAnsi="Arial" w:cs="Arial"/>
          <w:sz w:val="20"/>
          <w:szCs w:val="20"/>
        </w:rPr>
      </w:pPr>
      <w:r w:rsidRPr="00AC229C">
        <w:rPr>
          <w:rFonts w:ascii="Arial" w:hAnsi="Arial" w:cs="Arial"/>
          <w:noProof/>
          <w:sz w:val="20"/>
          <w:szCs w:val="20"/>
          <w:lang w:eastAsia="es-MX"/>
        </w:rPr>
        <w:drawing>
          <wp:inline distT="0" distB="0" distL="0" distR="0">
            <wp:extent cx="4419136" cy="2460703"/>
            <wp:effectExtent l="19050" t="0" r="19514" b="0"/>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C332D" w:rsidRPr="00AC229C" w:rsidRDefault="002C2F67" w:rsidP="008F2825">
      <w:pPr>
        <w:spacing w:line="276" w:lineRule="auto"/>
        <w:ind w:left="-567" w:right="-425"/>
        <w:rPr>
          <w:rFonts w:ascii="Arial" w:hAnsi="Arial" w:cs="Arial"/>
          <w:sz w:val="20"/>
          <w:szCs w:val="20"/>
        </w:rPr>
      </w:pPr>
      <w:r>
        <w:rPr>
          <w:rFonts w:ascii="Arial" w:hAnsi="Arial" w:cs="Arial"/>
          <w:sz w:val="20"/>
          <w:szCs w:val="20"/>
        </w:rPr>
        <w:t>A</w:t>
      </w:r>
      <w:r w:rsidR="00DF1C68" w:rsidRPr="00AC229C">
        <w:rPr>
          <w:rFonts w:ascii="Arial" w:hAnsi="Arial" w:cs="Arial"/>
          <w:sz w:val="20"/>
          <w:szCs w:val="20"/>
        </w:rPr>
        <w:t xml:space="preserve">lumnos cuya lengua materna no es castellana son un poco más </w:t>
      </w:r>
      <w:r w:rsidRPr="00AC229C">
        <w:rPr>
          <w:rFonts w:ascii="Arial" w:hAnsi="Arial" w:cs="Arial"/>
          <w:sz w:val="20"/>
          <w:szCs w:val="20"/>
        </w:rPr>
        <w:t>«</w:t>
      </w:r>
      <w:r w:rsidR="00DF1C68" w:rsidRPr="00AC229C">
        <w:rPr>
          <w:rFonts w:ascii="Arial" w:hAnsi="Arial" w:cs="Arial"/>
          <w:sz w:val="20"/>
          <w:szCs w:val="20"/>
        </w:rPr>
        <w:t>optimistas</w:t>
      </w:r>
      <w:r w:rsidRPr="00AC229C">
        <w:rPr>
          <w:rFonts w:ascii="Arial" w:hAnsi="Arial" w:cs="Arial"/>
          <w:sz w:val="20"/>
          <w:szCs w:val="20"/>
        </w:rPr>
        <w:t>»</w:t>
      </w:r>
      <w:r w:rsidR="00DF1C68" w:rsidRPr="00AC229C">
        <w:rPr>
          <w:rFonts w:ascii="Arial" w:hAnsi="Arial" w:cs="Arial"/>
          <w:sz w:val="20"/>
          <w:szCs w:val="20"/>
        </w:rPr>
        <w:t xml:space="preserve"> sobre sus oportunidades en el mercado laboral ya contando con estudios en la UNICH, aunque el porcentaje de </w:t>
      </w:r>
      <w:r w:rsidR="00130B94" w:rsidRPr="00AC229C">
        <w:rPr>
          <w:rFonts w:ascii="Arial" w:hAnsi="Arial" w:cs="Arial"/>
          <w:sz w:val="20"/>
          <w:szCs w:val="20"/>
        </w:rPr>
        <w:t>«</w:t>
      </w:r>
      <w:r w:rsidR="00DF1C68" w:rsidRPr="00AC229C">
        <w:rPr>
          <w:rFonts w:ascii="Arial" w:hAnsi="Arial" w:cs="Arial"/>
          <w:sz w:val="20"/>
          <w:szCs w:val="20"/>
        </w:rPr>
        <w:t>duda ligera</w:t>
      </w:r>
      <w:r w:rsidR="00A2298C" w:rsidRPr="00AC229C">
        <w:rPr>
          <w:rFonts w:ascii="Arial" w:hAnsi="Arial" w:cs="Arial"/>
          <w:sz w:val="20"/>
          <w:szCs w:val="20"/>
        </w:rPr>
        <w:t>»</w:t>
      </w:r>
      <w:r w:rsidR="00DF1C68" w:rsidRPr="00AC229C">
        <w:rPr>
          <w:rFonts w:ascii="Arial" w:hAnsi="Arial" w:cs="Arial"/>
          <w:sz w:val="20"/>
          <w:szCs w:val="20"/>
        </w:rPr>
        <w:t xml:space="preserve"> </w:t>
      </w:r>
      <w:r w:rsidR="00F86029" w:rsidRPr="00AC229C">
        <w:rPr>
          <w:rFonts w:ascii="Arial" w:hAnsi="Arial" w:cs="Arial"/>
          <w:sz w:val="20"/>
          <w:szCs w:val="20"/>
        </w:rPr>
        <w:t>sobrepasa la mitad de los alumnos en</w:t>
      </w:r>
      <w:r w:rsidR="00DF1C68" w:rsidRPr="00AC229C">
        <w:rPr>
          <w:rFonts w:ascii="Arial" w:hAnsi="Arial" w:cs="Arial"/>
          <w:sz w:val="20"/>
          <w:szCs w:val="20"/>
        </w:rPr>
        <w:t xml:space="preserve"> ambos grupos lingüísticos (Diagrama 1</w:t>
      </w:r>
      <w:r w:rsidR="003C1E9B" w:rsidRPr="00AC229C">
        <w:rPr>
          <w:rFonts w:ascii="Arial" w:hAnsi="Arial" w:cs="Arial"/>
          <w:sz w:val="20"/>
          <w:szCs w:val="20"/>
        </w:rPr>
        <w:t>1</w:t>
      </w:r>
      <w:r w:rsidR="00DF1C68" w:rsidRPr="00AC229C">
        <w:rPr>
          <w:rFonts w:ascii="Arial" w:hAnsi="Arial" w:cs="Arial"/>
          <w:sz w:val="20"/>
          <w:szCs w:val="20"/>
        </w:rPr>
        <w:t xml:space="preserve">.). </w:t>
      </w:r>
      <w:r w:rsidR="00CC609D" w:rsidRPr="00AC229C">
        <w:rPr>
          <w:rFonts w:ascii="Arial" w:hAnsi="Arial" w:cs="Arial"/>
          <w:sz w:val="20"/>
          <w:szCs w:val="20"/>
        </w:rPr>
        <w:t>Al mismo tiempo, l</w:t>
      </w:r>
      <w:r w:rsidR="00DF1C68" w:rsidRPr="00AC229C">
        <w:rPr>
          <w:rFonts w:ascii="Arial" w:hAnsi="Arial" w:cs="Arial"/>
          <w:sz w:val="20"/>
          <w:szCs w:val="20"/>
        </w:rPr>
        <w:t>a expectativa sobre la aplicabilidad en la vida cotidiana de lo aprendido en la UNICH e</w:t>
      </w:r>
      <w:r w:rsidR="00F86029" w:rsidRPr="00AC229C">
        <w:rPr>
          <w:rFonts w:ascii="Arial" w:hAnsi="Arial" w:cs="Arial"/>
          <w:sz w:val="20"/>
          <w:szCs w:val="20"/>
        </w:rPr>
        <w:t>s</w:t>
      </w:r>
      <w:r w:rsidR="00DF1C68" w:rsidRPr="00AC229C">
        <w:rPr>
          <w:rFonts w:ascii="Arial" w:hAnsi="Arial" w:cs="Arial"/>
          <w:sz w:val="20"/>
          <w:szCs w:val="20"/>
        </w:rPr>
        <w:t xml:space="preserve"> alta en ambos grupos y no present</w:t>
      </w:r>
      <w:r w:rsidR="00CC609D" w:rsidRPr="00AC229C">
        <w:rPr>
          <w:rFonts w:ascii="Arial" w:hAnsi="Arial" w:cs="Arial"/>
          <w:sz w:val="20"/>
          <w:szCs w:val="20"/>
        </w:rPr>
        <w:t>ó</w:t>
      </w:r>
      <w:r w:rsidR="00DF1C68" w:rsidRPr="00AC229C">
        <w:rPr>
          <w:rFonts w:ascii="Arial" w:hAnsi="Arial" w:cs="Arial"/>
          <w:sz w:val="20"/>
          <w:szCs w:val="20"/>
        </w:rPr>
        <w:t xml:space="preserve"> diferencias </w:t>
      </w:r>
      <w:r w:rsidR="008B373E" w:rsidRPr="00AC229C">
        <w:rPr>
          <w:rFonts w:ascii="Arial" w:hAnsi="Arial" w:cs="Arial"/>
          <w:sz w:val="20"/>
          <w:szCs w:val="20"/>
        </w:rPr>
        <w:t>significativas.</w:t>
      </w:r>
      <w:r w:rsidR="00F86029" w:rsidRPr="00AC229C">
        <w:rPr>
          <w:rFonts w:ascii="Arial" w:hAnsi="Arial" w:cs="Arial"/>
          <w:sz w:val="20"/>
          <w:szCs w:val="20"/>
        </w:rPr>
        <w:t xml:space="preserve"> Est</w:t>
      </w:r>
      <w:r w:rsidR="00692D22" w:rsidRPr="00AC229C">
        <w:rPr>
          <w:rFonts w:ascii="Arial" w:hAnsi="Arial" w:cs="Arial"/>
          <w:sz w:val="20"/>
          <w:szCs w:val="20"/>
        </w:rPr>
        <w:t xml:space="preserve">o </w:t>
      </w:r>
      <w:r>
        <w:rPr>
          <w:rFonts w:ascii="Arial" w:hAnsi="Arial" w:cs="Arial"/>
          <w:sz w:val="20"/>
          <w:szCs w:val="20"/>
        </w:rPr>
        <w:t>reafirma</w:t>
      </w:r>
      <w:r w:rsidR="00692D22" w:rsidRPr="00AC229C">
        <w:rPr>
          <w:rFonts w:ascii="Arial" w:hAnsi="Arial" w:cs="Arial"/>
          <w:sz w:val="20"/>
          <w:szCs w:val="20"/>
        </w:rPr>
        <w:t xml:space="preserve"> la situación general</w:t>
      </w:r>
      <w:r w:rsidR="00F86029" w:rsidRPr="00AC229C">
        <w:rPr>
          <w:rFonts w:ascii="Arial" w:hAnsi="Arial" w:cs="Arial"/>
          <w:sz w:val="20"/>
          <w:szCs w:val="20"/>
        </w:rPr>
        <w:t xml:space="preserve"> entre la población estudiantil</w:t>
      </w:r>
      <w:r w:rsidR="00AF58AF" w:rsidRPr="00AC229C">
        <w:rPr>
          <w:rFonts w:ascii="Arial" w:hAnsi="Arial" w:cs="Arial"/>
          <w:sz w:val="20"/>
          <w:szCs w:val="20"/>
        </w:rPr>
        <w:t xml:space="preserve"> de la UNICH</w:t>
      </w:r>
      <w:r w:rsidR="00F86029" w:rsidRPr="00AC229C">
        <w:rPr>
          <w:rFonts w:ascii="Arial" w:hAnsi="Arial" w:cs="Arial"/>
          <w:sz w:val="20"/>
          <w:szCs w:val="20"/>
        </w:rPr>
        <w:t>:</w:t>
      </w:r>
      <w:r w:rsidR="002038C6" w:rsidRPr="00AC229C">
        <w:rPr>
          <w:rFonts w:ascii="Arial" w:hAnsi="Arial" w:cs="Arial"/>
          <w:sz w:val="20"/>
          <w:szCs w:val="20"/>
        </w:rPr>
        <w:t xml:space="preserve"> no existen tantas dudas sobre la aplicabilidad de lo aprendido en la dimensión </w:t>
      </w:r>
      <w:r w:rsidR="00130B94" w:rsidRPr="00AC229C">
        <w:rPr>
          <w:rFonts w:ascii="Arial" w:hAnsi="Arial" w:cs="Arial"/>
          <w:sz w:val="20"/>
          <w:szCs w:val="20"/>
        </w:rPr>
        <w:t>«</w:t>
      </w:r>
      <w:r w:rsidR="002038C6" w:rsidRPr="00AC229C">
        <w:rPr>
          <w:rFonts w:ascii="Arial" w:hAnsi="Arial" w:cs="Arial"/>
          <w:sz w:val="20"/>
          <w:szCs w:val="20"/>
        </w:rPr>
        <w:t>humanista</w:t>
      </w:r>
      <w:r w:rsidR="00A2298C" w:rsidRPr="00AC229C">
        <w:rPr>
          <w:rFonts w:ascii="Arial" w:hAnsi="Arial" w:cs="Arial"/>
          <w:sz w:val="20"/>
          <w:szCs w:val="20"/>
        </w:rPr>
        <w:t>»</w:t>
      </w:r>
      <w:r w:rsidR="002038C6" w:rsidRPr="00AC229C">
        <w:rPr>
          <w:rFonts w:ascii="Arial" w:hAnsi="Arial" w:cs="Arial"/>
          <w:sz w:val="20"/>
          <w:szCs w:val="20"/>
        </w:rPr>
        <w:t xml:space="preserve"> o </w:t>
      </w:r>
      <w:r w:rsidR="00130B94" w:rsidRPr="00AC229C">
        <w:rPr>
          <w:rFonts w:ascii="Arial" w:hAnsi="Arial" w:cs="Arial"/>
          <w:sz w:val="20"/>
          <w:szCs w:val="20"/>
        </w:rPr>
        <w:t>«</w:t>
      </w:r>
      <w:r w:rsidR="002038C6" w:rsidRPr="00AC229C">
        <w:rPr>
          <w:rFonts w:ascii="Arial" w:hAnsi="Arial" w:cs="Arial"/>
          <w:sz w:val="20"/>
          <w:szCs w:val="20"/>
        </w:rPr>
        <w:t>social</w:t>
      </w:r>
      <w:r w:rsidR="00A2298C" w:rsidRPr="00AC229C">
        <w:rPr>
          <w:rFonts w:ascii="Arial" w:hAnsi="Arial" w:cs="Arial"/>
          <w:sz w:val="20"/>
          <w:szCs w:val="20"/>
        </w:rPr>
        <w:t>»</w:t>
      </w:r>
      <w:r w:rsidR="002038C6" w:rsidRPr="00AC229C">
        <w:rPr>
          <w:rFonts w:ascii="Arial" w:hAnsi="Arial" w:cs="Arial"/>
          <w:sz w:val="20"/>
          <w:szCs w:val="20"/>
        </w:rPr>
        <w:t xml:space="preserve">, </w:t>
      </w:r>
      <w:r w:rsidR="007B5103" w:rsidRPr="00AC229C">
        <w:rPr>
          <w:rFonts w:ascii="Arial" w:hAnsi="Arial" w:cs="Arial"/>
          <w:sz w:val="20"/>
          <w:szCs w:val="20"/>
        </w:rPr>
        <w:t>sino que</w:t>
      </w:r>
      <w:r w:rsidR="002038C6" w:rsidRPr="00AC229C">
        <w:rPr>
          <w:rFonts w:ascii="Arial" w:hAnsi="Arial" w:cs="Arial"/>
          <w:sz w:val="20"/>
          <w:szCs w:val="20"/>
        </w:rPr>
        <w:t xml:space="preserve"> </w:t>
      </w:r>
      <w:r>
        <w:rPr>
          <w:rFonts w:ascii="Arial" w:hAnsi="Arial" w:cs="Arial"/>
          <w:sz w:val="20"/>
          <w:szCs w:val="20"/>
        </w:rPr>
        <w:t>este</w:t>
      </w:r>
      <w:r w:rsidR="002038C6" w:rsidRPr="00AC229C">
        <w:rPr>
          <w:rFonts w:ascii="Arial" w:hAnsi="Arial" w:cs="Arial"/>
          <w:sz w:val="20"/>
          <w:szCs w:val="20"/>
        </w:rPr>
        <w:t xml:space="preserve"> panorama cambia hablando de la educación superior intercultural en términos mercantiles</w:t>
      </w:r>
      <w:r w:rsidR="00AF58AF" w:rsidRPr="00AC229C">
        <w:rPr>
          <w:rFonts w:ascii="Arial" w:hAnsi="Arial" w:cs="Arial"/>
          <w:sz w:val="20"/>
          <w:szCs w:val="20"/>
        </w:rPr>
        <w:t xml:space="preserve">, es decir, como algo que va a elevar </w:t>
      </w:r>
      <w:r>
        <w:rPr>
          <w:rFonts w:ascii="Arial" w:hAnsi="Arial" w:cs="Arial"/>
          <w:sz w:val="20"/>
          <w:szCs w:val="20"/>
        </w:rPr>
        <w:t>las</w:t>
      </w:r>
      <w:r w:rsidR="00AF58AF" w:rsidRPr="00AC229C">
        <w:rPr>
          <w:rFonts w:ascii="Arial" w:hAnsi="Arial" w:cs="Arial"/>
          <w:sz w:val="20"/>
          <w:szCs w:val="20"/>
        </w:rPr>
        <w:t xml:space="preserve"> oportunidades en el mercado laboral.</w:t>
      </w:r>
    </w:p>
    <w:p w:rsidR="00D0688E" w:rsidRPr="00AC229C" w:rsidRDefault="00C70982" w:rsidP="008F2825">
      <w:pPr>
        <w:spacing w:line="276" w:lineRule="auto"/>
        <w:ind w:left="-567" w:right="-425"/>
        <w:jc w:val="center"/>
        <w:rPr>
          <w:rFonts w:ascii="Arial" w:hAnsi="Arial" w:cs="Arial"/>
          <w:sz w:val="20"/>
          <w:szCs w:val="20"/>
        </w:rPr>
      </w:pPr>
      <w:r w:rsidRPr="00AC229C">
        <w:rPr>
          <w:rFonts w:ascii="Arial" w:hAnsi="Arial" w:cs="Arial"/>
          <w:noProof/>
          <w:sz w:val="20"/>
          <w:szCs w:val="20"/>
          <w:lang w:eastAsia="es-MX"/>
        </w:rPr>
        <w:lastRenderedPageBreak/>
        <w:drawing>
          <wp:inline distT="0" distB="0" distL="0" distR="0">
            <wp:extent cx="4572000" cy="2743200"/>
            <wp:effectExtent l="19050" t="0" r="19050" b="0"/>
            <wp:docPr id="1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B5103" w:rsidRPr="00AC229C" w:rsidRDefault="00C70982" w:rsidP="008F2825">
      <w:pPr>
        <w:spacing w:line="276" w:lineRule="auto"/>
        <w:ind w:left="-567" w:right="-425"/>
        <w:rPr>
          <w:rFonts w:ascii="Arial" w:hAnsi="Arial" w:cs="Arial"/>
          <w:sz w:val="20"/>
          <w:szCs w:val="20"/>
        </w:rPr>
      </w:pPr>
      <w:r w:rsidRPr="00AC229C">
        <w:rPr>
          <w:rFonts w:ascii="Arial" w:hAnsi="Arial" w:cs="Arial"/>
          <w:sz w:val="20"/>
          <w:szCs w:val="20"/>
        </w:rPr>
        <w:t xml:space="preserve">Las diferencias con base en lengua materna de la persona también se manifiestan en la motivación de elegir la UNICH. La tercera parte de los alumnos cuya lengua materna no es castellana antes de entrar en esta universidad </w:t>
      </w:r>
      <w:r w:rsidR="009D70F3" w:rsidRPr="00AC229C">
        <w:rPr>
          <w:rFonts w:ascii="Arial" w:hAnsi="Arial" w:cs="Arial"/>
          <w:sz w:val="20"/>
          <w:szCs w:val="20"/>
        </w:rPr>
        <w:t xml:space="preserve">ya </w:t>
      </w:r>
      <w:r w:rsidRPr="00AC229C">
        <w:rPr>
          <w:rFonts w:ascii="Arial" w:hAnsi="Arial" w:cs="Arial"/>
          <w:sz w:val="20"/>
          <w:szCs w:val="20"/>
        </w:rPr>
        <w:t xml:space="preserve">querían estudiar ahí, mientras la quinta parte del otro grupo lingüístico siguieron a </w:t>
      </w:r>
      <w:r w:rsidR="007B5103" w:rsidRPr="00AC229C">
        <w:rPr>
          <w:rFonts w:ascii="Arial" w:hAnsi="Arial" w:cs="Arial"/>
          <w:sz w:val="20"/>
          <w:szCs w:val="20"/>
        </w:rPr>
        <w:t xml:space="preserve">los </w:t>
      </w:r>
      <w:r w:rsidRPr="00AC229C">
        <w:rPr>
          <w:rFonts w:ascii="Arial" w:hAnsi="Arial" w:cs="Arial"/>
          <w:sz w:val="20"/>
          <w:szCs w:val="20"/>
        </w:rPr>
        <w:t>consejos de alguien para ir a conocer</w:t>
      </w:r>
      <w:r w:rsidR="009D70F3" w:rsidRPr="00AC229C">
        <w:rPr>
          <w:rFonts w:ascii="Arial" w:hAnsi="Arial" w:cs="Arial"/>
          <w:sz w:val="20"/>
          <w:szCs w:val="20"/>
        </w:rPr>
        <w:t xml:space="preserve">la </w:t>
      </w:r>
      <w:r w:rsidRPr="00AC229C">
        <w:rPr>
          <w:rFonts w:ascii="Arial" w:hAnsi="Arial" w:cs="Arial"/>
          <w:sz w:val="20"/>
          <w:szCs w:val="20"/>
        </w:rPr>
        <w:t>(Diagrama 1</w:t>
      </w:r>
      <w:r w:rsidR="003C1E9B" w:rsidRPr="00AC229C">
        <w:rPr>
          <w:rFonts w:ascii="Arial" w:hAnsi="Arial" w:cs="Arial"/>
          <w:sz w:val="20"/>
          <w:szCs w:val="20"/>
        </w:rPr>
        <w:t>2</w:t>
      </w:r>
      <w:r w:rsidRPr="00AC229C">
        <w:rPr>
          <w:rFonts w:ascii="Arial" w:hAnsi="Arial" w:cs="Arial"/>
          <w:sz w:val="20"/>
          <w:szCs w:val="20"/>
        </w:rPr>
        <w:t xml:space="preserve">.). Esto confirma que las </w:t>
      </w:r>
      <w:r w:rsidR="00130B94" w:rsidRPr="00AC229C">
        <w:rPr>
          <w:rFonts w:ascii="Arial" w:hAnsi="Arial" w:cs="Arial"/>
          <w:sz w:val="20"/>
          <w:szCs w:val="20"/>
        </w:rPr>
        <w:t>«</w:t>
      </w:r>
      <w:r w:rsidRPr="00AC229C">
        <w:rPr>
          <w:rFonts w:ascii="Arial" w:hAnsi="Arial" w:cs="Arial"/>
          <w:sz w:val="20"/>
          <w:szCs w:val="20"/>
        </w:rPr>
        <w:t>relaciones públicas</w:t>
      </w:r>
      <w:r w:rsidR="00A2298C" w:rsidRPr="00AC229C">
        <w:rPr>
          <w:rFonts w:ascii="Arial" w:hAnsi="Arial" w:cs="Arial"/>
          <w:sz w:val="20"/>
          <w:szCs w:val="20"/>
        </w:rPr>
        <w:t>»</w:t>
      </w:r>
      <w:r w:rsidRPr="00AC229C">
        <w:rPr>
          <w:rFonts w:ascii="Arial" w:hAnsi="Arial" w:cs="Arial"/>
          <w:sz w:val="20"/>
          <w:szCs w:val="20"/>
        </w:rPr>
        <w:t xml:space="preserve"> de la UNICH y</w:t>
      </w:r>
      <w:r w:rsidR="002C2F67">
        <w:rPr>
          <w:rFonts w:ascii="Arial" w:hAnsi="Arial" w:cs="Arial"/>
          <w:sz w:val="20"/>
          <w:szCs w:val="20"/>
        </w:rPr>
        <w:t>, probablemente</w:t>
      </w:r>
      <w:r w:rsidRPr="00AC229C">
        <w:rPr>
          <w:rFonts w:ascii="Arial" w:hAnsi="Arial" w:cs="Arial"/>
          <w:sz w:val="20"/>
          <w:szCs w:val="20"/>
        </w:rPr>
        <w:t xml:space="preserve"> las </w:t>
      </w:r>
      <w:proofErr w:type="spellStart"/>
      <w:r w:rsidRPr="00AC229C">
        <w:rPr>
          <w:rFonts w:ascii="Arial" w:hAnsi="Arial" w:cs="Arial"/>
          <w:sz w:val="20"/>
          <w:szCs w:val="20"/>
        </w:rPr>
        <w:t>UI</w:t>
      </w:r>
      <w:proofErr w:type="spellEnd"/>
      <w:r w:rsidRPr="00AC229C">
        <w:rPr>
          <w:rFonts w:ascii="Arial" w:hAnsi="Arial" w:cs="Arial"/>
          <w:sz w:val="20"/>
          <w:szCs w:val="20"/>
        </w:rPr>
        <w:t xml:space="preserve"> en general</w:t>
      </w:r>
      <w:r w:rsidR="002C2F67">
        <w:rPr>
          <w:rFonts w:ascii="Arial" w:hAnsi="Arial" w:cs="Arial"/>
          <w:sz w:val="20"/>
          <w:szCs w:val="20"/>
        </w:rPr>
        <w:t>,</w:t>
      </w:r>
      <w:r w:rsidRPr="00AC229C">
        <w:rPr>
          <w:rFonts w:ascii="Arial" w:hAnsi="Arial" w:cs="Arial"/>
          <w:sz w:val="20"/>
          <w:szCs w:val="20"/>
        </w:rPr>
        <w:t xml:space="preserve"> son orientadas </w:t>
      </w:r>
      <w:r w:rsidR="0059673E" w:rsidRPr="00AC229C">
        <w:rPr>
          <w:rFonts w:ascii="Arial" w:hAnsi="Arial" w:cs="Arial"/>
          <w:sz w:val="20"/>
          <w:szCs w:val="20"/>
        </w:rPr>
        <w:t>y/</w:t>
      </w:r>
      <w:r w:rsidRPr="00AC229C">
        <w:rPr>
          <w:rFonts w:ascii="Arial" w:hAnsi="Arial" w:cs="Arial"/>
          <w:sz w:val="20"/>
          <w:szCs w:val="20"/>
        </w:rPr>
        <w:t xml:space="preserve">o se </w:t>
      </w:r>
      <w:r w:rsidR="0059673E" w:rsidRPr="00AC229C">
        <w:rPr>
          <w:rFonts w:ascii="Arial" w:hAnsi="Arial" w:cs="Arial"/>
          <w:sz w:val="20"/>
          <w:szCs w:val="20"/>
        </w:rPr>
        <w:t>perciben</w:t>
      </w:r>
      <w:r w:rsidRPr="00AC229C">
        <w:rPr>
          <w:rFonts w:ascii="Arial" w:hAnsi="Arial" w:cs="Arial"/>
          <w:sz w:val="20"/>
          <w:szCs w:val="20"/>
        </w:rPr>
        <w:t xml:space="preserve"> como orientadas hacia los jóvenes de las etnias. </w:t>
      </w:r>
    </w:p>
    <w:p w:rsidR="00C70982" w:rsidRPr="00AC229C" w:rsidRDefault="007B5103" w:rsidP="008F2825">
      <w:pPr>
        <w:spacing w:line="276" w:lineRule="auto"/>
        <w:ind w:left="-567" w:right="-425"/>
        <w:rPr>
          <w:rFonts w:ascii="Arial" w:hAnsi="Arial" w:cs="Arial"/>
          <w:sz w:val="20"/>
          <w:szCs w:val="20"/>
        </w:rPr>
      </w:pPr>
      <w:r w:rsidRPr="00AC229C">
        <w:rPr>
          <w:rFonts w:ascii="Arial" w:hAnsi="Arial" w:cs="Arial"/>
          <w:sz w:val="20"/>
          <w:szCs w:val="20"/>
        </w:rPr>
        <w:tab/>
      </w:r>
      <w:r w:rsidR="009D70F3" w:rsidRPr="00AC229C">
        <w:rPr>
          <w:rFonts w:ascii="Arial" w:hAnsi="Arial" w:cs="Arial"/>
          <w:sz w:val="20"/>
          <w:szCs w:val="20"/>
        </w:rPr>
        <w:t>Cabe</w:t>
      </w:r>
      <w:r w:rsidR="00C70982" w:rsidRPr="00AC229C">
        <w:rPr>
          <w:rFonts w:ascii="Arial" w:hAnsi="Arial" w:cs="Arial"/>
          <w:sz w:val="20"/>
          <w:szCs w:val="20"/>
        </w:rPr>
        <w:t xml:space="preserve"> indicar que no existe una diferencia significativa según la lengua materna entre los alumnos para los cuales la UNICH fue la segunda opción o la única universidad donde lograron entrar. Este dato pone en duda que la UNICH sea una universidad </w:t>
      </w:r>
      <w:r w:rsidR="00BC5E38" w:rsidRPr="00AC229C">
        <w:rPr>
          <w:rFonts w:ascii="Arial" w:hAnsi="Arial" w:cs="Arial"/>
          <w:sz w:val="20"/>
          <w:szCs w:val="20"/>
        </w:rPr>
        <w:t>de</w:t>
      </w:r>
      <w:r w:rsidR="00C70982" w:rsidRPr="00AC229C">
        <w:rPr>
          <w:rFonts w:ascii="Arial" w:hAnsi="Arial" w:cs="Arial"/>
          <w:sz w:val="20"/>
          <w:szCs w:val="20"/>
        </w:rPr>
        <w:t xml:space="preserve"> </w:t>
      </w:r>
      <w:r w:rsidR="002C2F67">
        <w:rPr>
          <w:rFonts w:ascii="Arial" w:hAnsi="Arial" w:cs="Arial"/>
          <w:sz w:val="20"/>
          <w:szCs w:val="20"/>
        </w:rPr>
        <w:t xml:space="preserve">una </w:t>
      </w:r>
      <w:r w:rsidR="00C70982" w:rsidRPr="00AC229C">
        <w:rPr>
          <w:rFonts w:ascii="Arial" w:hAnsi="Arial" w:cs="Arial"/>
          <w:sz w:val="20"/>
          <w:szCs w:val="20"/>
        </w:rPr>
        <w:t>explícita prioridad entre</w:t>
      </w:r>
      <w:r w:rsidR="00BC5E38" w:rsidRPr="00AC229C">
        <w:rPr>
          <w:rFonts w:ascii="Arial" w:hAnsi="Arial" w:cs="Arial"/>
          <w:sz w:val="20"/>
          <w:szCs w:val="20"/>
        </w:rPr>
        <w:t xml:space="preserve"> los alumnos cuya lengua materna es uno de los idiomas regionales y la </w:t>
      </w:r>
      <w:r w:rsidR="00130B94" w:rsidRPr="00AC229C">
        <w:rPr>
          <w:rFonts w:ascii="Arial" w:hAnsi="Arial" w:cs="Arial"/>
          <w:sz w:val="20"/>
          <w:szCs w:val="20"/>
        </w:rPr>
        <w:t>«</w:t>
      </w:r>
      <w:r w:rsidR="00BC5E38" w:rsidRPr="00AC229C">
        <w:rPr>
          <w:rFonts w:ascii="Arial" w:hAnsi="Arial" w:cs="Arial"/>
          <w:sz w:val="20"/>
          <w:szCs w:val="20"/>
        </w:rPr>
        <w:t>segunda opción</w:t>
      </w:r>
      <w:r w:rsidR="00A2298C" w:rsidRPr="00AC229C">
        <w:rPr>
          <w:rFonts w:ascii="Arial" w:hAnsi="Arial" w:cs="Arial"/>
          <w:sz w:val="20"/>
          <w:szCs w:val="20"/>
        </w:rPr>
        <w:t>»</w:t>
      </w:r>
      <w:r w:rsidR="00BC5E38" w:rsidRPr="00AC229C">
        <w:rPr>
          <w:rFonts w:ascii="Arial" w:hAnsi="Arial" w:cs="Arial"/>
          <w:sz w:val="20"/>
          <w:szCs w:val="20"/>
        </w:rPr>
        <w:t xml:space="preserve"> sólo para el otro grupo lingüístico de alumnos.</w:t>
      </w:r>
      <w:r w:rsidR="00C70982" w:rsidRPr="00AC229C">
        <w:rPr>
          <w:rFonts w:ascii="Arial" w:hAnsi="Arial" w:cs="Arial"/>
          <w:sz w:val="20"/>
          <w:szCs w:val="20"/>
        </w:rPr>
        <w:t xml:space="preserve"> </w:t>
      </w:r>
      <w:r w:rsidR="0059673E" w:rsidRPr="00AC229C">
        <w:rPr>
          <w:rFonts w:ascii="Arial" w:hAnsi="Arial" w:cs="Arial"/>
          <w:sz w:val="20"/>
          <w:szCs w:val="20"/>
        </w:rPr>
        <w:t xml:space="preserve">En otras palabras, independientemente de </w:t>
      </w:r>
      <w:proofErr w:type="spellStart"/>
      <w:r w:rsidR="0059673E" w:rsidRPr="00AC229C">
        <w:rPr>
          <w:rFonts w:ascii="Arial" w:hAnsi="Arial" w:cs="Arial"/>
          <w:sz w:val="20"/>
          <w:szCs w:val="20"/>
        </w:rPr>
        <w:t>c</w:t>
      </w:r>
      <w:r w:rsidR="002C2F67">
        <w:rPr>
          <w:rFonts w:ascii="Arial" w:hAnsi="Arial" w:cs="Arial"/>
          <w:sz w:val="20"/>
          <w:szCs w:val="20"/>
        </w:rPr>
        <w:t>o</w:t>
      </w:r>
      <w:r w:rsidR="0059673E" w:rsidRPr="00AC229C">
        <w:rPr>
          <w:rFonts w:ascii="Arial" w:hAnsi="Arial" w:cs="Arial"/>
          <w:sz w:val="20"/>
          <w:szCs w:val="20"/>
        </w:rPr>
        <w:t>mo</w:t>
      </w:r>
      <w:proofErr w:type="spellEnd"/>
      <w:r w:rsidR="0059673E" w:rsidRPr="00AC229C">
        <w:rPr>
          <w:rFonts w:ascii="Arial" w:hAnsi="Arial" w:cs="Arial"/>
          <w:sz w:val="20"/>
          <w:szCs w:val="20"/>
        </w:rPr>
        <w:t xml:space="preserve"> los futuros alumnos se enteraron de la UNICH, esta fue la primera opción</w:t>
      </w:r>
      <w:r w:rsidR="002C6566">
        <w:rPr>
          <w:rFonts w:ascii="Arial" w:hAnsi="Arial" w:cs="Arial"/>
          <w:sz w:val="20"/>
          <w:szCs w:val="20"/>
          <w:vertAlign w:val="superscript"/>
        </w:rPr>
        <w:t>5</w:t>
      </w:r>
      <w:r w:rsidR="0059673E" w:rsidRPr="00AC229C">
        <w:rPr>
          <w:rFonts w:ascii="Arial" w:hAnsi="Arial" w:cs="Arial"/>
          <w:sz w:val="20"/>
          <w:szCs w:val="20"/>
        </w:rPr>
        <w:t xml:space="preserve"> </w:t>
      </w:r>
      <w:r w:rsidR="00E45E20" w:rsidRPr="00AC229C">
        <w:rPr>
          <w:rFonts w:ascii="Arial" w:hAnsi="Arial" w:cs="Arial"/>
          <w:sz w:val="20"/>
          <w:szCs w:val="20"/>
        </w:rPr>
        <w:t xml:space="preserve">para </w:t>
      </w:r>
      <w:r w:rsidR="0059673E" w:rsidRPr="00AC229C">
        <w:rPr>
          <w:rFonts w:ascii="Arial" w:hAnsi="Arial" w:cs="Arial"/>
          <w:sz w:val="20"/>
          <w:szCs w:val="20"/>
        </w:rPr>
        <w:t>77% de los encuestados de habla castellana y 80% de los hablantes nativos de otros idiomas.</w:t>
      </w:r>
      <w:r w:rsidR="00C70982" w:rsidRPr="00AC229C">
        <w:rPr>
          <w:rFonts w:ascii="Arial" w:hAnsi="Arial" w:cs="Arial"/>
          <w:sz w:val="20"/>
          <w:szCs w:val="20"/>
        </w:rPr>
        <w:t xml:space="preserve"> </w:t>
      </w:r>
    </w:p>
    <w:p w:rsidR="007C2DB4" w:rsidRPr="00AC229C" w:rsidRDefault="003C1E9B" w:rsidP="008F2825">
      <w:pPr>
        <w:spacing w:line="276" w:lineRule="auto"/>
        <w:ind w:left="-567" w:right="-425"/>
        <w:rPr>
          <w:rFonts w:ascii="Arial" w:hAnsi="Arial" w:cs="Arial"/>
          <w:sz w:val="20"/>
          <w:szCs w:val="20"/>
        </w:rPr>
      </w:pPr>
      <w:r w:rsidRPr="00AC229C">
        <w:rPr>
          <w:rFonts w:ascii="Arial" w:hAnsi="Arial" w:cs="Arial"/>
          <w:sz w:val="20"/>
          <w:szCs w:val="20"/>
        </w:rPr>
        <w:tab/>
      </w:r>
      <w:r w:rsidR="00E45E20" w:rsidRPr="00AC229C">
        <w:rPr>
          <w:rFonts w:ascii="Arial" w:hAnsi="Arial" w:cs="Arial"/>
          <w:sz w:val="20"/>
          <w:szCs w:val="20"/>
        </w:rPr>
        <w:t xml:space="preserve">A pesar de las dudas que los alumnos de la UNICH tienen sobre su inserción en el mercado laboral, no existen diferencias basadas en la lengua materna de la persona sobre los planes </w:t>
      </w:r>
      <w:r w:rsidR="00BA01BB" w:rsidRPr="00AC229C">
        <w:rPr>
          <w:rFonts w:ascii="Arial" w:hAnsi="Arial" w:cs="Arial"/>
          <w:sz w:val="20"/>
          <w:szCs w:val="20"/>
        </w:rPr>
        <w:t xml:space="preserve">que tienen </w:t>
      </w:r>
      <w:r w:rsidR="00E45E20" w:rsidRPr="00AC229C">
        <w:rPr>
          <w:rFonts w:ascii="Arial" w:hAnsi="Arial" w:cs="Arial"/>
          <w:sz w:val="20"/>
          <w:szCs w:val="20"/>
        </w:rPr>
        <w:t xml:space="preserve">después de haber concluido </w:t>
      </w:r>
      <w:r w:rsidR="00BA01BB" w:rsidRPr="00AC229C">
        <w:rPr>
          <w:rFonts w:ascii="Arial" w:hAnsi="Arial" w:cs="Arial"/>
          <w:sz w:val="20"/>
          <w:szCs w:val="20"/>
        </w:rPr>
        <w:t>sus</w:t>
      </w:r>
      <w:r w:rsidR="00E45E20" w:rsidRPr="00AC229C">
        <w:rPr>
          <w:rFonts w:ascii="Arial" w:hAnsi="Arial" w:cs="Arial"/>
          <w:sz w:val="20"/>
          <w:szCs w:val="20"/>
        </w:rPr>
        <w:t xml:space="preserve"> estudios: casi tres cuartas partes de los alumnos quieren encontrar trabajo que tenga que ver con sus carreras, mientras la cuarta parte de los alumnos de ambos grupos lingüísticos </w:t>
      </w:r>
      <w:r w:rsidR="0091110C">
        <w:rPr>
          <w:rFonts w:ascii="Arial" w:hAnsi="Arial" w:cs="Arial"/>
          <w:sz w:val="20"/>
          <w:szCs w:val="20"/>
        </w:rPr>
        <w:t>quieren</w:t>
      </w:r>
      <w:r w:rsidR="00E45E20" w:rsidRPr="00AC229C">
        <w:rPr>
          <w:rFonts w:ascii="Arial" w:hAnsi="Arial" w:cs="Arial"/>
          <w:sz w:val="20"/>
          <w:szCs w:val="20"/>
        </w:rPr>
        <w:t xml:space="preserve"> continuar con sus estudios universitarios al nivel de posgrado. </w:t>
      </w:r>
      <w:r w:rsidR="009D70F3" w:rsidRPr="00AC229C">
        <w:rPr>
          <w:rFonts w:ascii="Arial" w:hAnsi="Arial" w:cs="Arial"/>
          <w:sz w:val="20"/>
          <w:szCs w:val="20"/>
        </w:rPr>
        <w:t xml:space="preserve">Esta </w:t>
      </w:r>
      <w:r w:rsidRPr="00AC229C">
        <w:rPr>
          <w:rFonts w:ascii="Arial" w:hAnsi="Arial" w:cs="Arial"/>
          <w:sz w:val="20"/>
          <w:szCs w:val="20"/>
        </w:rPr>
        <w:t xml:space="preserve">también </w:t>
      </w:r>
      <w:r w:rsidR="009D70F3" w:rsidRPr="00AC229C">
        <w:rPr>
          <w:rFonts w:ascii="Arial" w:hAnsi="Arial" w:cs="Arial"/>
          <w:sz w:val="20"/>
          <w:szCs w:val="20"/>
        </w:rPr>
        <w:t xml:space="preserve">fue la única pregunta donde se observaron ligeras diferencias por el sexo de la persona: mientras hombres </w:t>
      </w:r>
      <w:r w:rsidR="0091110C">
        <w:rPr>
          <w:rFonts w:ascii="Arial" w:hAnsi="Arial" w:cs="Arial"/>
          <w:sz w:val="20"/>
          <w:szCs w:val="20"/>
        </w:rPr>
        <w:t>y</w:t>
      </w:r>
      <w:r w:rsidR="009D70F3" w:rsidRPr="00AC229C">
        <w:rPr>
          <w:rFonts w:ascii="Arial" w:hAnsi="Arial" w:cs="Arial"/>
          <w:sz w:val="20"/>
          <w:szCs w:val="20"/>
        </w:rPr>
        <w:t xml:space="preserve"> mujeres </w:t>
      </w:r>
      <w:r w:rsidR="00D47E9D" w:rsidRPr="00AC229C">
        <w:rPr>
          <w:rFonts w:ascii="Arial" w:hAnsi="Arial" w:cs="Arial"/>
          <w:sz w:val="20"/>
          <w:szCs w:val="20"/>
        </w:rPr>
        <w:t xml:space="preserve">en proporciones iguales </w:t>
      </w:r>
      <w:r w:rsidR="009D70F3" w:rsidRPr="00AC229C">
        <w:rPr>
          <w:rFonts w:ascii="Arial" w:hAnsi="Arial" w:cs="Arial"/>
          <w:sz w:val="20"/>
          <w:szCs w:val="20"/>
        </w:rPr>
        <w:t xml:space="preserve">quieren encontrar empleo al terminar sus estudios, son las mujeres que </w:t>
      </w:r>
      <w:r w:rsidR="007C2DB4" w:rsidRPr="00AC229C">
        <w:rPr>
          <w:rFonts w:ascii="Arial" w:hAnsi="Arial" w:cs="Arial"/>
          <w:sz w:val="20"/>
          <w:szCs w:val="20"/>
        </w:rPr>
        <w:t>más frecuentemente indica</w:t>
      </w:r>
      <w:r w:rsidR="00D47E9D" w:rsidRPr="00AC229C">
        <w:rPr>
          <w:rFonts w:ascii="Arial" w:hAnsi="Arial" w:cs="Arial"/>
          <w:sz w:val="20"/>
          <w:szCs w:val="20"/>
        </w:rPr>
        <w:t>ron</w:t>
      </w:r>
      <w:r w:rsidR="007C2DB4" w:rsidRPr="00AC229C">
        <w:rPr>
          <w:rFonts w:ascii="Arial" w:hAnsi="Arial" w:cs="Arial"/>
          <w:sz w:val="20"/>
          <w:szCs w:val="20"/>
        </w:rPr>
        <w:t xml:space="preserve"> que desean continuar con los estudios en el posgrado. </w:t>
      </w:r>
      <w:r w:rsidR="009D70F3" w:rsidRPr="00AC229C">
        <w:rPr>
          <w:rFonts w:ascii="Arial" w:hAnsi="Arial" w:cs="Arial"/>
          <w:sz w:val="20"/>
          <w:szCs w:val="20"/>
        </w:rPr>
        <w:t xml:space="preserve"> </w:t>
      </w:r>
    </w:p>
    <w:p w:rsidR="003C1E9B" w:rsidRPr="00AC229C" w:rsidRDefault="003C1E9B" w:rsidP="008F2825">
      <w:pPr>
        <w:spacing w:line="276" w:lineRule="auto"/>
        <w:ind w:left="-567" w:right="-425"/>
        <w:rPr>
          <w:rFonts w:ascii="Arial" w:hAnsi="Arial" w:cs="Arial"/>
          <w:b/>
          <w:sz w:val="20"/>
          <w:szCs w:val="20"/>
        </w:rPr>
      </w:pPr>
    </w:p>
    <w:p w:rsidR="00AB41AC" w:rsidRPr="00AC229C" w:rsidRDefault="003B46C5" w:rsidP="008F2825">
      <w:pPr>
        <w:spacing w:line="276" w:lineRule="auto"/>
        <w:ind w:left="-567" w:right="-425"/>
        <w:rPr>
          <w:rFonts w:ascii="Arial" w:hAnsi="Arial" w:cs="Arial"/>
          <w:b/>
          <w:sz w:val="20"/>
          <w:szCs w:val="20"/>
        </w:rPr>
      </w:pPr>
      <w:r w:rsidRPr="00AC229C">
        <w:rPr>
          <w:rFonts w:ascii="Arial" w:hAnsi="Arial" w:cs="Arial"/>
          <w:b/>
          <w:sz w:val="20"/>
          <w:szCs w:val="20"/>
        </w:rPr>
        <w:t>4</w:t>
      </w:r>
      <w:r w:rsidR="00692BA0" w:rsidRPr="00AC229C">
        <w:rPr>
          <w:rFonts w:ascii="Arial" w:hAnsi="Arial" w:cs="Arial"/>
          <w:b/>
          <w:sz w:val="20"/>
          <w:szCs w:val="20"/>
        </w:rPr>
        <w:t xml:space="preserve">. </w:t>
      </w:r>
      <w:r w:rsidR="00552F21" w:rsidRPr="00AC229C">
        <w:rPr>
          <w:rFonts w:ascii="Arial" w:hAnsi="Arial" w:cs="Arial"/>
          <w:b/>
          <w:sz w:val="20"/>
          <w:szCs w:val="20"/>
        </w:rPr>
        <w:t>A modo de concluir</w:t>
      </w:r>
      <w:r w:rsidR="00EF7D54" w:rsidRPr="00AC229C">
        <w:rPr>
          <w:rFonts w:ascii="Arial" w:hAnsi="Arial" w:cs="Arial"/>
          <w:b/>
          <w:sz w:val="20"/>
          <w:szCs w:val="20"/>
        </w:rPr>
        <w:t>: ¿y desde aquí hacia dónde?</w:t>
      </w:r>
    </w:p>
    <w:p w:rsidR="00A33B57" w:rsidRPr="00AC229C" w:rsidRDefault="00A33B57" w:rsidP="008F2825">
      <w:pPr>
        <w:spacing w:line="240" w:lineRule="auto"/>
        <w:ind w:left="-567" w:right="-425"/>
        <w:rPr>
          <w:rFonts w:ascii="Arial" w:hAnsi="Arial" w:cs="Arial"/>
          <w:sz w:val="20"/>
          <w:szCs w:val="20"/>
        </w:rPr>
      </w:pPr>
      <w:r w:rsidRPr="00AC229C">
        <w:rPr>
          <w:rFonts w:ascii="Arial" w:hAnsi="Arial" w:cs="Arial"/>
          <w:sz w:val="20"/>
          <w:szCs w:val="20"/>
        </w:rPr>
        <w:t xml:space="preserve">A diferencia de los acercamientos cualitativos o del nivel </w:t>
      </w:r>
      <w:r w:rsidRPr="00AC229C">
        <w:rPr>
          <w:rFonts w:ascii="Arial" w:hAnsi="Arial" w:cs="Arial"/>
          <w:i/>
          <w:sz w:val="20"/>
          <w:szCs w:val="20"/>
        </w:rPr>
        <w:t>micro</w:t>
      </w:r>
      <w:r w:rsidRPr="00AC229C">
        <w:rPr>
          <w:rFonts w:ascii="Arial" w:hAnsi="Arial" w:cs="Arial"/>
          <w:sz w:val="20"/>
          <w:szCs w:val="20"/>
        </w:rPr>
        <w:t xml:space="preserve">, una encuesta permite observar las opiniones de forma más general o del nivel </w:t>
      </w:r>
      <w:r w:rsidRPr="00AC229C">
        <w:rPr>
          <w:rFonts w:ascii="Arial" w:hAnsi="Arial" w:cs="Arial"/>
          <w:i/>
          <w:sz w:val="20"/>
          <w:szCs w:val="20"/>
        </w:rPr>
        <w:t>macro</w:t>
      </w:r>
      <w:r w:rsidRPr="00AC229C">
        <w:rPr>
          <w:rFonts w:ascii="Arial" w:hAnsi="Arial" w:cs="Arial"/>
          <w:sz w:val="20"/>
          <w:szCs w:val="20"/>
        </w:rPr>
        <w:t xml:space="preserve">. En el presente estudio </w:t>
      </w:r>
      <w:r w:rsidR="00D47E9D" w:rsidRPr="00AC229C">
        <w:rPr>
          <w:rFonts w:ascii="Arial" w:hAnsi="Arial" w:cs="Arial"/>
          <w:sz w:val="20"/>
          <w:szCs w:val="20"/>
        </w:rPr>
        <w:t xml:space="preserve">las </w:t>
      </w:r>
      <w:r w:rsidRPr="00AC229C">
        <w:rPr>
          <w:rFonts w:ascii="Arial" w:hAnsi="Arial" w:cs="Arial"/>
          <w:sz w:val="20"/>
          <w:szCs w:val="20"/>
        </w:rPr>
        <w:t xml:space="preserve">opiniones </w:t>
      </w:r>
      <w:r w:rsidR="00D47E9D" w:rsidRPr="00AC229C">
        <w:rPr>
          <w:rFonts w:ascii="Arial" w:hAnsi="Arial" w:cs="Arial"/>
          <w:sz w:val="20"/>
          <w:szCs w:val="20"/>
        </w:rPr>
        <w:t xml:space="preserve">de la población estudiantil de la UNICH fueron descritas desde </w:t>
      </w:r>
      <w:proofErr w:type="gramStart"/>
      <w:r w:rsidR="00D47E9D" w:rsidRPr="00AC229C">
        <w:rPr>
          <w:rFonts w:ascii="Arial" w:hAnsi="Arial" w:cs="Arial"/>
          <w:sz w:val="20"/>
          <w:szCs w:val="20"/>
        </w:rPr>
        <w:t xml:space="preserve">un posicionamiento general </w:t>
      </w:r>
      <w:r w:rsidR="006826EE" w:rsidRPr="00AC229C">
        <w:rPr>
          <w:rFonts w:ascii="Arial" w:hAnsi="Arial" w:cs="Arial"/>
          <w:sz w:val="20"/>
          <w:szCs w:val="20"/>
        </w:rPr>
        <w:t>y analizadas</w:t>
      </w:r>
      <w:proofErr w:type="gramEnd"/>
      <w:r w:rsidR="006826EE" w:rsidRPr="00AC229C">
        <w:rPr>
          <w:rFonts w:ascii="Arial" w:hAnsi="Arial" w:cs="Arial"/>
          <w:sz w:val="20"/>
          <w:szCs w:val="20"/>
        </w:rPr>
        <w:t xml:space="preserve"> </w:t>
      </w:r>
      <w:r w:rsidRPr="00AC229C">
        <w:rPr>
          <w:rFonts w:ascii="Arial" w:hAnsi="Arial" w:cs="Arial"/>
          <w:sz w:val="20"/>
          <w:szCs w:val="20"/>
        </w:rPr>
        <w:t>según distintas variables como la pertenencia étnica, el sexo y la carrera de la persona</w:t>
      </w:r>
      <w:r w:rsidR="00D47E9D" w:rsidRPr="00AC229C">
        <w:rPr>
          <w:rFonts w:ascii="Arial" w:hAnsi="Arial" w:cs="Arial"/>
          <w:sz w:val="20"/>
          <w:szCs w:val="20"/>
        </w:rPr>
        <w:t>.</w:t>
      </w:r>
      <w:r w:rsidRPr="00AC229C">
        <w:rPr>
          <w:rFonts w:ascii="Arial" w:hAnsi="Arial" w:cs="Arial"/>
          <w:sz w:val="20"/>
          <w:szCs w:val="20"/>
        </w:rPr>
        <w:t xml:space="preserve"> </w:t>
      </w:r>
      <w:r w:rsidR="00D47E9D" w:rsidRPr="00AC229C">
        <w:rPr>
          <w:rFonts w:ascii="Arial" w:hAnsi="Arial" w:cs="Arial"/>
          <w:sz w:val="20"/>
          <w:szCs w:val="20"/>
        </w:rPr>
        <w:t>C</w:t>
      </w:r>
      <w:r w:rsidRPr="00AC229C">
        <w:rPr>
          <w:rFonts w:ascii="Arial" w:hAnsi="Arial" w:cs="Arial"/>
          <w:sz w:val="20"/>
          <w:szCs w:val="20"/>
        </w:rPr>
        <w:t>onsecuentemente se pu</w:t>
      </w:r>
      <w:r w:rsidR="00D47E9D" w:rsidRPr="00AC229C">
        <w:rPr>
          <w:rFonts w:ascii="Arial" w:hAnsi="Arial" w:cs="Arial"/>
          <w:sz w:val="20"/>
          <w:szCs w:val="20"/>
        </w:rPr>
        <w:t>do</w:t>
      </w:r>
      <w:r w:rsidRPr="00AC229C">
        <w:rPr>
          <w:rFonts w:ascii="Arial" w:hAnsi="Arial" w:cs="Arial"/>
          <w:sz w:val="20"/>
          <w:szCs w:val="20"/>
        </w:rPr>
        <w:t xml:space="preserve"> detectar </w:t>
      </w:r>
      <w:r w:rsidR="00D47E9D" w:rsidRPr="00AC229C">
        <w:rPr>
          <w:rFonts w:ascii="Arial" w:hAnsi="Arial" w:cs="Arial"/>
          <w:sz w:val="20"/>
          <w:szCs w:val="20"/>
        </w:rPr>
        <w:t>las distintas relaciones</w:t>
      </w:r>
      <w:r w:rsidRPr="00AC229C">
        <w:rPr>
          <w:rFonts w:ascii="Arial" w:hAnsi="Arial" w:cs="Arial"/>
          <w:sz w:val="20"/>
          <w:szCs w:val="20"/>
        </w:rPr>
        <w:t xml:space="preserve"> entre estas variables y la evaluación del modelo inte</w:t>
      </w:r>
      <w:r w:rsidR="00D47E9D" w:rsidRPr="00AC229C">
        <w:rPr>
          <w:rFonts w:ascii="Arial" w:hAnsi="Arial" w:cs="Arial"/>
          <w:sz w:val="20"/>
          <w:szCs w:val="20"/>
        </w:rPr>
        <w:t>rcultural impartido en la UNICH, al igual que las motivaciones para cursar en esta universidad y la satisfacción con la carrera</w:t>
      </w:r>
      <w:r w:rsidR="006826EE" w:rsidRPr="00AC229C">
        <w:rPr>
          <w:rFonts w:ascii="Arial" w:hAnsi="Arial" w:cs="Arial"/>
          <w:sz w:val="20"/>
          <w:szCs w:val="20"/>
        </w:rPr>
        <w:t xml:space="preserve"> elegida</w:t>
      </w:r>
      <w:r w:rsidR="00D47E9D" w:rsidRPr="00AC229C">
        <w:rPr>
          <w:rFonts w:ascii="Arial" w:hAnsi="Arial" w:cs="Arial"/>
          <w:sz w:val="20"/>
          <w:szCs w:val="20"/>
        </w:rPr>
        <w:t>, entre otros.</w:t>
      </w:r>
    </w:p>
    <w:p w:rsidR="00D47E9D" w:rsidRPr="00AC229C" w:rsidRDefault="00C20182" w:rsidP="008F2825">
      <w:pPr>
        <w:spacing w:line="240" w:lineRule="auto"/>
        <w:ind w:left="-567" w:right="-425"/>
        <w:rPr>
          <w:rFonts w:ascii="Arial" w:hAnsi="Arial" w:cs="Arial"/>
          <w:sz w:val="20"/>
          <w:szCs w:val="20"/>
        </w:rPr>
      </w:pPr>
      <w:r w:rsidRPr="00AC229C">
        <w:rPr>
          <w:rFonts w:ascii="Arial" w:hAnsi="Arial" w:cs="Arial"/>
          <w:sz w:val="20"/>
          <w:szCs w:val="20"/>
        </w:rPr>
        <w:t xml:space="preserve">Las </w:t>
      </w:r>
      <w:proofErr w:type="spellStart"/>
      <w:r w:rsidRPr="00AC229C">
        <w:rPr>
          <w:rFonts w:ascii="Arial" w:hAnsi="Arial" w:cs="Arial"/>
          <w:sz w:val="20"/>
          <w:szCs w:val="20"/>
        </w:rPr>
        <w:t>UI</w:t>
      </w:r>
      <w:proofErr w:type="spellEnd"/>
      <w:r w:rsidRPr="00AC229C">
        <w:rPr>
          <w:rFonts w:ascii="Arial" w:hAnsi="Arial" w:cs="Arial"/>
          <w:sz w:val="20"/>
          <w:szCs w:val="20"/>
        </w:rPr>
        <w:t xml:space="preserve"> no intentan presentarse como instituciones cerradas y excluyentes, sino </w:t>
      </w:r>
      <w:r w:rsidR="00E97EF3">
        <w:rPr>
          <w:rFonts w:ascii="Arial" w:hAnsi="Arial" w:cs="Arial"/>
          <w:sz w:val="20"/>
          <w:szCs w:val="20"/>
        </w:rPr>
        <w:t xml:space="preserve">se presentan </w:t>
      </w:r>
      <w:r w:rsidRPr="00AC229C">
        <w:rPr>
          <w:rFonts w:ascii="Arial" w:hAnsi="Arial" w:cs="Arial"/>
          <w:sz w:val="20"/>
          <w:szCs w:val="20"/>
        </w:rPr>
        <w:t xml:space="preserve">como portadoras de un carácter intercultural: abiertas a todas las personas interesadas, </w:t>
      </w:r>
      <w:r w:rsidR="00D247D2">
        <w:rPr>
          <w:rFonts w:ascii="Arial" w:hAnsi="Arial" w:cs="Arial"/>
          <w:sz w:val="20"/>
          <w:szCs w:val="20"/>
        </w:rPr>
        <w:t>aunque</w:t>
      </w:r>
      <w:r w:rsidRPr="00AC229C">
        <w:rPr>
          <w:rFonts w:ascii="Arial" w:hAnsi="Arial" w:cs="Arial"/>
          <w:sz w:val="20"/>
          <w:szCs w:val="20"/>
        </w:rPr>
        <w:t xml:space="preserve"> la interculturalidad </w:t>
      </w:r>
      <w:r w:rsidR="00D247D2">
        <w:rPr>
          <w:rFonts w:ascii="Arial" w:hAnsi="Arial" w:cs="Arial"/>
          <w:sz w:val="20"/>
          <w:szCs w:val="20"/>
        </w:rPr>
        <w:t xml:space="preserve">en estas universidades </w:t>
      </w:r>
      <w:r w:rsidRPr="00AC229C">
        <w:rPr>
          <w:rFonts w:ascii="Arial" w:hAnsi="Arial" w:cs="Arial"/>
          <w:sz w:val="20"/>
          <w:szCs w:val="20"/>
        </w:rPr>
        <w:t xml:space="preserve">es pensada y expresada en los planes de estudio y en las estrategias de aprendizaje a partir de las concepciones de las minorías étnicas. </w:t>
      </w:r>
      <w:r w:rsidR="00D47E9D" w:rsidRPr="00AC229C">
        <w:rPr>
          <w:rFonts w:ascii="Arial" w:hAnsi="Arial" w:cs="Arial"/>
          <w:sz w:val="20"/>
          <w:szCs w:val="20"/>
        </w:rPr>
        <w:t xml:space="preserve">Esto también se </w:t>
      </w:r>
      <w:r w:rsidR="0054632A" w:rsidRPr="00AC229C">
        <w:rPr>
          <w:rFonts w:ascii="Arial" w:hAnsi="Arial" w:cs="Arial"/>
          <w:sz w:val="20"/>
          <w:szCs w:val="20"/>
        </w:rPr>
        <w:t>mostró</w:t>
      </w:r>
      <w:r w:rsidR="00D47E9D" w:rsidRPr="00AC229C">
        <w:rPr>
          <w:rFonts w:ascii="Arial" w:hAnsi="Arial" w:cs="Arial"/>
          <w:sz w:val="20"/>
          <w:szCs w:val="20"/>
        </w:rPr>
        <w:t xml:space="preserve"> en los resultados de la encuesta aplicada: los estudiantes cuya lengua materna no es castellano </w:t>
      </w:r>
      <w:r w:rsidR="005667C3" w:rsidRPr="00AC229C">
        <w:rPr>
          <w:rFonts w:ascii="Arial" w:hAnsi="Arial" w:cs="Arial"/>
          <w:sz w:val="20"/>
          <w:szCs w:val="20"/>
        </w:rPr>
        <w:t xml:space="preserve">ya de antemano </w:t>
      </w:r>
      <w:r w:rsidR="00D47E9D" w:rsidRPr="00AC229C">
        <w:rPr>
          <w:rFonts w:ascii="Arial" w:hAnsi="Arial" w:cs="Arial"/>
          <w:sz w:val="20"/>
          <w:szCs w:val="20"/>
        </w:rPr>
        <w:t>querían estudiar en la UNICH</w:t>
      </w:r>
      <w:r w:rsidR="005667C3" w:rsidRPr="00AC229C">
        <w:rPr>
          <w:rFonts w:ascii="Arial" w:hAnsi="Arial" w:cs="Arial"/>
          <w:sz w:val="20"/>
          <w:szCs w:val="20"/>
        </w:rPr>
        <w:t>, mientras un elevado porcentaje de los alumnos que son hablantes nativos del castellano</w:t>
      </w:r>
      <w:r w:rsidR="00D47E9D" w:rsidRPr="00AC229C">
        <w:rPr>
          <w:rFonts w:ascii="Arial" w:hAnsi="Arial" w:cs="Arial"/>
          <w:sz w:val="20"/>
          <w:szCs w:val="20"/>
        </w:rPr>
        <w:t xml:space="preserve"> </w:t>
      </w:r>
      <w:r w:rsidR="005667C3" w:rsidRPr="00AC229C">
        <w:rPr>
          <w:rFonts w:ascii="Arial" w:hAnsi="Arial" w:cs="Arial"/>
          <w:sz w:val="20"/>
          <w:szCs w:val="20"/>
        </w:rPr>
        <w:t xml:space="preserve">seguían a los consejos de conocer esta universidad </w:t>
      </w:r>
      <w:r w:rsidR="006826EE" w:rsidRPr="00AC229C">
        <w:rPr>
          <w:rFonts w:ascii="Arial" w:hAnsi="Arial" w:cs="Arial"/>
          <w:sz w:val="20"/>
          <w:szCs w:val="20"/>
        </w:rPr>
        <w:t>para hacer</w:t>
      </w:r>
      <w:r w:rsidR="005667C3" w:rsidRPr="00AC229C">
        <w:rPr>
          <w:rFonts w:ascii="Arial" w:hAnsi="Arial" w:cs="Arial"/>
          <w:sz w:val="20"/>
          <w:szCs w:val="20"/>
        </w:rPr>
        <w:t xml:space="preserve"> su elección</w:t>
      </w:r>
      <w:r w:rsidR="00D247D2">
        <w:rPr>
          <w:rFonts w:ascii="Arial" w:hAnsi="Arial" w:cs="Arial"/>
          <w:sz w:val="20"/>
          <w:szCs w:val="20"/>
        </w:rPr>
        <w:t xml:space="preserve"> final</w:t>
      </w:r>
      <w:r w:rsidR="005667C3" w:rsidRPr="00AC229C">
        <w:rPr>
          <w:rFonts w:ascii="Arial" w:hAnsi="Arial" w:cs="Arial"/>
          <w:sz w:val="20"/>
          <w:szCs w:val="20"/>
        </w:rPr>
        <w:t>.</w:t>
      </w:r>
      <w:r w:rsidR="0054632A" w:rsidRPr="00AC229C">
        <w:rPr>
          <w:rFonts w:ascii="Arial" w:hAnsi="Arial" w:cs="Arial"/>
          <w:sz w:val="20"/>
          <w:szCs w:val="20"/>
        </w:rPr>
        <w:t xml:space="preserve"> Aunque las </w:t>
      </w:r>
      <w:proofErr w:type="spellStart"/>
      <w:r w:rsidR="0054632A" w:rsidRPr="00AC229C">
        <w:rPr>
          <w:rFonts w:ascii="Arial" w:hAnsi="Arial" w:cs="Arial"/>
          <w:sz w:val="20"/>
          <w:szCs w:val="20"/>
        </w:rPr>
        <w:t>UI</w:t>
      </w:r>
      <w:proofErr w:type="spellEnd"/>
      <w:r w:rsidR="0054632A" w:rsidRPr="00AC229C">
        <w:rPr>
          <w:rFonts w:ascii="Arial" w:hAnsi="Arial" w:cs="Arial"/>
          <w:sz w:val="20"/>
          <w:szCs w:val="20"/>
        </w:rPr>
        <w:t xml:space="preserve"> se presenten como universidades abiertas a todos, son asociadas con </w:t>
      </w:r>
      <w:r w:rsidR="0054632A" w:rsidRPr="00AC229C">
        <w:rPr>
          <w:rFonts w:ascii="Arial" w:hAnsi="Arial" w:cs="Arial"/>
          <w:i/>
          <w:sz w:val="20"/>
          <w:szCs w:val="20"/>
        </w:rPr>
        <w:t>lo indígena</w:t>
      </w:r>
      <w:r w:rsidR="003C75ED" w:rsidRPr="00AC229C">
        <w:rPr>
          <w:rFonts w:ascii="Arial" w:hAnsi="Arial" w:cs="Arial"/>
          <w:sz w:val="20"/>
          <w:szCs w:val="20"/>
        </w:rPr>
        <w:t xml:space="preserve">. Esto conlleva el peligro que también la interculturalidad pueda ser </w:t>
      </w:r>
      <w:r w:rsidR="003C75ED" w:rsidRPr="00AC229C">
        <w:rPr>
          <w:rFonts w:ascii="Arial" w:hAnsi="Arial" w:cs="Arial"/>
          <w:sz w:val="20"/>
          <w:szCs w:val="20"/>
        </w:rPr>
        <w:lastRenderedPageBreak/>
        <w:t xml:space="preserve">interpretada como </w:t>
      </w:r>
      <w:r w:rsidR="007B5103" w:rsidRPr="00AC229C">
        <w:rPr>
          <w:rFonts w:ascii="Arial" w:hAnsi="Arial" w:cs="Arial"/>
          <w:sz w:val="20"/>
          <w:szCs w:val="20"/>
        </w:rPr>
        <w:t xml:space="preserve">un </w:t>
      </w:r>
      <w:r w:rsidR="00130B94" w:rsidRPr="00AC229C">
        <w:rPr>
          <w:rFonts w:ascii="Arial" w:hAnsi="Arial" w:cs="Arial"/>
          <w:sz w:val="20"/>
          <w:szCs w:val="20"/>
        </w:rPr>
        <w:t>«</w:t>
      </w:r>
      <w:r w:rsidR="006826EE" w:rsidRPr="00AC229C">
        <w:rPr>
          <w:rFonts w:ascii="Arial" w:hAnsi="Arial" w:cs="Arial"/>
          <w:sz w:val="20"/>
          <w:szCs w:val="20"/>
        </w:rPr>
        <w:t>asunto</w:t>
      </w:r>
      <w:r w:rsidR="003C75ED" w:rsidRPr="00AC229C">
        <w:rPr>
          <w:rFonts w:ascii="Arial" w:hAnsi="Arial" w:cs="Arial"/>
          <w:sz w:val="20"/>
          <w:szCs w:val="20"/>
        </w:rPr>
        <w:t xml:space="preserve"> de indígenas</w:t>
      </w:r>
      <w:r w:rsidR="007D38A0" w:rsidRPr="00AC229C">
        <w:rPr>
          <w:rFonts w:ascii="Arial" w:hAnsi="Arial" w:cs="Arial"/>
          <w:sz w:val="20"/>
          <w:szCs w:val="20"/>
        </w:rPr>
        <w:t>»</w:t>
      </w:r>
      <w:r w:rsidR="003C75ED" w:rsidRPr="00AC229C">
        <w:rPr>
          <w:rFonts w:ascii="Arial" w:hAnsi="Arial" w:cs="Arial"/>
          <w:sz w:val="20"/>
          <w:szCs w:val="20"/>
        </w:rPr>
        <w:t xml:space="preserve"> y no como algo que le deb</w:t>
      </w:r>
      <w:r w:rsidR="00825F4F" w:rsidRPr="00AC229C">
        <w:rPr>
          <w:rFonts w:ascii="Arial" w:hAnsi="Arial" w:cs="Arial"/>
          <w:sz w:val="20"/>
          <w:szCs w:val="20"/>
        </w:rPr>
        <w:t>e</w:t>
      </w:r>
      <w:r w:rsidR="003C75ED" w:rsidRPr="00AC229C">
        <w:rPr>
          <w:rFonts w:ascii="Arial" w:hAnsi="Arial" w:cs="Arial"/>
          <w:sz w:val="20"/>
          <w:szCs w:val="20"/>
        </w:rPr>
        <w:t xml:space="preserve"> </w:t>
      </w:r>
      <w:r w:rsidR="00825F4F" w:rsidRPr="00AC229C">
        <w:rPr>
          <w:rFonts w:ascii="Arial" w:hAnsi="Arial" w:cs="Arial"/>
          <w:sz w:val="20"/>
          <w:szCs w:val="20"/>
        </w:rPr>
        <w:t>concernir</w:t>
      </w:r>
      <w:r w:rsidR="003C75ED" w:rsidRPr="00AC229C">
        <w:rPr>
          <w:rFonts w:ascii="Arial" w:hAnsi="Arial" w:cs="Arial"/>
          <w:sz w:val="20"/>
          <w:szCs w:val="20"/>
        </w:rPr>
        <w:t xml:space="preserve"> a toda la sociedad en conjunto.</w:t>
      </w:r>
      <w:r w:rsidR="0054632A" w:rsidRPr="00AC229C">
        <w:rPr>
          <w:rFonts w:ascii="Arial" w:hAnsi="Arial" w:cs="Arial"/>
          <w:sz w:val="20"/>
          <w:szCs w:val="20"/>
        </w:rPr>
        <w:t xml:space="preserve">  </w:t>
      </w:r>
      <w:r w:rsidR="005667C3" w:rsidRPr="00AC229C">
        <w:rPr>
          <w:rFonts w:ascii="Arial" w:hAnsi="Arial" w:cs="Arial"/>
          <w:sz w:val="20"/>
          <w:szCs w:val="20"/>
        </w:rPr>
        <w:t xml:space="preserve"> </w:t>
      </w:r>
    </w:p>
    <w:p w:rsidR="009A251B" w:rsidRPr="00AC229C" w:rsidRDefault="009A251B" w:rsidP="008F2825">
      <w:pPr>
        <w:spacing w:line="240" w:lineRule="auto"/>
        <w:ind w:left="-567" w:right="-425"/>
        <w:rPr>
          <w:rFonts w:ascii="Arial" w:hAnsi="Arial" w:cs="Arial"/>
          <w:sz w:val="20"/>
          <w:szCs w:val="20"/>
        </w:rPr>
      </w:pPr>
      <w:r w:rsidRPr="00AC229C">
        <w:rPr>
          <w:rFonts w:ascii="Arial" w:hAnsi="Arial" w:cs="Arial"/>
          <w:sz w:val="20"/>
          <w:szCs w:val="20"/>
        </w:rPr>
        <w:t xml:space="preserve">A pesar de que la evaluación </w:t>
      </w:r>
      <w:r w:rsidR="006826EE" w:rsidRPr="00AC229C">
        <w:rPr>
          <w:rFonts w:ascii="Arial" w:hAnsi="Arial" w:cs="Arial"/>
          <w:sz w:val="20"/>
          <w:szCs w:val="20"/>
        </w:rPr>
        <w:t xml:space="preserve">general </w:t>
      </w:r>
      <w:r w:rsidRPr="00AC229C">
        <w:rPr>
          <w:rFonts w:ascii="Arial" w:hAnsi="Arial" w:cs="Arial"/>
          <w:sz w:val="20"/>
          <w:szCs w:val="20"/>
        </w:rPr>
        <w:t>sobre los contenidos educativos y el modelo intercultural i</w:t>
      </w:r>
      <w:r w:rsidR="006826EE" w:rsidRPr="00AC229C">
        <w:rPr>
          <w:rFonts w:ascii="Arial" w:hAnsi="Arial" w:cs="Arial"/>
          <w:sz w:val="20"/>
          <w:szCs w:val="20"/>
        </w:rPr>
        <w:t xml:space="preserve">mpartido en la UNICH </w:t>
      </w:r>
      <w:r w:rsidRPr="00AC229C">
        <w:rPr>
          <w:rFonts w:ascii="Arial" w:hAnsi="Arial" w:cs="Arial"/>
          <w:sz w:val="20"/>
          <w:szCs w:val="20"/>
        </w:rPr>
        <w:t>es positiva, existen diferencias según la carrera</w:t>
      </w:r>
      <w:r w:rsidR="00D247D2">
        <w:rPr>
          <w:rFonts w:ascii="Arial" w:hAnsi="Arial" w:cs="Arial"/>
          <w:sz w:val="20"/>
          <w:szCs w:val="20"/>
        </w:rPr>
        <w:t>, mientras</w:t>
      </w:r>
      <w:r w:rsidR="006826EE" w:rsidRPr="00AC229C">
        <w:rPr>
          <w:rFonts w:ascii="Arial" w:hAnsi="Arial" w:cs="Arial"/>
          <w:sz w:val="20"/>
          <w:szCs w:val="20"/>
        </w:rPr>
        <w:t xml:space="preserve"> </w:t>
      </w:r>
      <w:r w:rsidRPr="00AC229C">
        <w:rPr>
          <w:rFonts w:ascii="Arial" w:hAnsi="Arial" w:cs="Arial"/>
          <w:sz w:val="20"/>
          <w:szCs w:val="20"/>
        </w:rPr>
        <w:t xml:space="preserve">entre las carreras existe una segmentación etnolingüística. Esto indica que posiblemente exista una insuficiente consolidación del discurso intercultural entre las carreras, </w:t>
      </w:r>
      <w:r w:rsidR="00D247D2">
        <w:rPr>
          <w:rFonts w:ascii="Arial" w:hAnsi="Arial" w:cs="Arial"/>
          <w:sz w:val="20"/>
          <w:szCs w:val="20"/>
        </w:rPr>
        <w:t xml:space="preserve">los </w:t>
      </w:r>
      <w:r w:rsidRPr="00AC229C">
        <w:rPr>
          <w:rFonts w:ascii="Arial" w:hAnsi="Arial" w:cs="Arial"/>
          <w:sz w:val="20"/>
          <w:szCs w:val="20"/>
        </w:rPr>
        <w:t xml:space="preserve">docentes y la administración académica, algo que aparece como un problema común en las </w:t>
      </w:r>
      <w:proofErr w:type="spellStart"/>
      <w:r w:rsidRPr="00AC229C">
        <w:rPr>
          <w:rFonts w:ascii="Arial" w:hAnsi="Arial" w:cs="Arial"/>
          <w:sz w:val="20"/>
          <w:szCs w:val="20"/>
        </w:rPr>
        <w:t>UI</w:t>
      </w:r>
      <w:proofErr w:type="spellEnd"/>
      <w:r w:rsidRPr="00AC229C">
        <w:rPr>
          <w:rFonts w:ascii="Arial" w:hAnsi="Arial" w:cs="Arial"/>
          <w:sz w:val="20"/>
          <w:szCs w:val="20"/>
        </w:rPr>
        <w:t xml:space="preserve">. Lo alarmante en este sentido es </w:t>
      </w:r>
      <w:r w:rsidR="006826EE" w:rsidRPr="00AC229C">
        <w:rPr>
          <w:rFonts w:ascii="Arial" w:hAnsi="Arial" w:cs="Arial"/>
          <w:sz w:val="20"/>
          <w:szCs w:val="20"/>
        </w:rPr>
        <w:t xml:space="preserve">el hecho </w:t>
      </w:r>
      <w:r w:rsidRPr="00AC229C">
        <w:rPr>
          <w:rFonts w:ascii="Arial" w:hAnsi="Arial" w:cs="Arial"/>
          <w:sz w:val="20"/>
          <w:szCs w:val="20"/>
        </w:rPr>
        <w:t xml:space="preserve">que una evaluación negativa del modelo intercultural es más frecuente </w:t>
      </w:r>
      <w:r w:rsidR="00D247D2">
        <w:rPr>
          <w:rFonts w:ascii="Arial" w:hAnsi="Arial" w:cs="Arial"/>
          <w:sz w:val="20"/>
          <w:szCs w:val="20"/>
        </w:rPr>
        <w:t xml:space="preserve">entre los alumnos de </w:t>
      </w:r>
      <w:r w:rsidRPr="00AC229C">
        <w:rPr>
          <w:rFonts w:ascii="Arial" w:hAnsi="Arial" w:cs="Arial"/>
          <w:sz w:val="20"/>
          <w:szCs w:val="20"/>
        </w:rPr>
        <w:t xml:space="preserve">en los semestres avanzados así que mientras más tiempo la persona pasa en la universidad, más escéptica se vuelve. </w:t>
      </w:r>
      <w:r w:rsidR="004E6904" w:rsidRPr="00AC229C">
        <w:rPr>
          <w:rFonts w:ascii="Arial" w:hAnsi="Arial" w:cs="Arial"/>
          <w:sz w:val="20"/>
          <w:szCs w:val="20"/>
        </w:rPr>
        <w:t xml:space="preserve">Además, los alumnos de las carreras donde prevalecen hablantes de los idiomas regionales, expresan mayor escepticismo sobre dicho modelo. </w:t>
      </w:r>
      <w:r w:rsidRPr="00AC229C">
        <w:rPr>
          <w:rFonts w:ascii="Arial" w:hAnsi="Arial" w:cs="Arial"/>
          <w:sz w:val="20"/>
          <w:szCs w:val="20"/>
        </w:rPr>
        <w:t>Por siguiente, es algo que la administración académica debería de atender, por ejemplo, en forma de cursos de capacitación de los docentes y talleres</w:t>
      </w:r>
      <w:r w:rsidR="004E6904" w:rsidRPr="00AC229C">
        <w:rPr>
          <w:rFonts w:ascii="Arial" w:hAnsi="Arial" w:cs="Arial"/>
          <w:sz w:val="20"/>
          <w:szCs w:val="20"/>
        </w:rPr>
        <w:t xml:space="preserve"> sobre la interculturalidad y su aplicación epistémica y práctica.</w:t>
      </w:r>
    </w:p>
    <w:p w:rsidR="00FE4028" w:rsidRPr="00AC229C" w:rsidRDefault="009A251B" w:rsidP="008F2825">
      <w:pPr>
        <w:spacing w:line="240" w:lineRule="auto"/>
        <w:ind w:left="-567" w:right="-425"/>
        <w:rPr>
          <w:rFonts w:ascii="Arial" w:hAnsi="Arial" w:cs="Arial"/>
          <w:sz w:val="20"/>
          <w:szCs w:val="20"/>
        </w:rPr>
      </w:pPr>
      <w:r w:rsidRPr="00AC229C">
        <w:rPr>
          <w:rFonts w:ascii="Arial" w:hAnsi="Arial" w:cs="Arial"/>
          <w:sz w:val="20"/>
          <w:szCs w:val="20"/>
        </w:rPr>
        <w:t xml:space="preserve">Otro problema </w:t>
      </w:r>
      <w:r w:rsidR="007B5103" w:rsidRPr="00AC229C">
        <w:rPr>
          <w:rFonts w:ascii="Arial" w:hAnsi="Arial" w:cs="Arial"/>
          <w:sz w:val="20"/>
          <w:szCs w:val="20"/>
        </w:rPr>
        <w:t>alarmante</w:t>
      </w:r>
      <w:r w:rsidRPr="00AC229C">
        <w:rPr>
          <w:rFonts w:ascii="Arial" w:hAnsi="Arial" w:cs="Arial"/>
          <w:sz w:val="20"/>
          <w:szCs w:val="20"/>
        </w:rPr>
        <w:t xml:space="preserve"> es el nivel de escepticismo que los alumnos </w:t>
      </w:r>
      <w:r w:rsidR="00D247D2">
        <w:rPr>
          <w:rFonts w:ascii="Arial" w:hAnsi="Arial" w:cs="Arial"/>
          <w:sz w:val="20"/>
          <w:szCs w:val="20"/>
        </w:rPr>
        <w:t>expresan</w:t>
      </w:r>
      <w:r w:rsidRPr="00AC229C">
        <w:rPr>
          <w:rFonts w:ascii="Arial" w:hAnsi="Arial" w:cs="Arial"/>
          <w:sz w:val="20"/>
          <w:szCs w:val="20"/>
        </w:rPr>
        <w:t xml:space="preserve"> sobre su inserción laboral contando con los estudios en la UNICH. También este </w:t>
      </w:r>
      <w:r w:rsidR="007B5103" w:rsidRPr="00AC229C">
        <w:rPr>
          <w:rFonts w:ascii="Arial" w:hAnsi="Arial" w:cs="Arial"/>
          <w:sz w:val="20"/>
          <w:szCs w:val="20"/>
        </w:rPr>
        <w:t>tema</w:t>
      </w:r>
      <w:r w:rsidRPr="00AC229C">
        <w:rPr>
          <w:rFonts w:ascii="Arial" w:hAnsi="Arial" w:cs="Arial"/>
          <w:sz w:val="20"/>
          <w:szCs w:val="20"/>
        </w:rPr>
        <w:t xml:space="preserve"> debería de ser atendido por la administración de la universidad. Posiblemente los alumnos son informados de forma insuficiente</w:t>
      </w:r>
      <w:r w:rsidR="00C570C9" w:rsidRPr="00AC229C">
        <w:rPr>
          <w:rFonts w:ascii="Arial" w:hAnsi="Arial" w:cs="Arial"/>
          <w:sz w:val="20"/>
          <w:szCs w:val="20"/>
        </w:rPr>
        <w:t xml:space="preserve"> sobre sus competencias y </w:t>
      </w:r>
      <w:r w:rsidR="00D247D2">
        <w:rPr>
          <w:rFonts w:ascii="Arial" w:hAnsi="Arial" w:cs="Arial"/>
          <w:sz w:val="20"/>
          <w:szCs w:val="20"/>
        </w:rPr>
        <w:t xml:space="preserve">las </w:t>
      </w:r>
      <w:r w:rsidR="00C570C9" w:rsidRPr="00AC229C">
        <w:rPr>
          <w:rFonts w:ascii="Arial" w:hAnsi="Arial" w:cs="Arial"/>
          <w:sz w:val="20"/>
          <w:szCs w:val="20"/>
        </w:rPr>
        <w:t>oportunidades en el mercado laboral. Simultáneamente es de gran importancia informar a los posibles empleadores y la sociedad en general sobre</w:t>
      </w:r>
      <w:r w:rsidR="00D55278" w:rsidRPr="00AC229C">
        <w:rPr>
          <w:rFonts w:ascii="Arial" w:hAnsi="Arial" w:cs="Arial"/>
          <w:sz w:val="20"/>
          <w:szCs w:val="20"/>
        </w:rPr>
        <w:t xml:space="preserve"> el potencial profesional de los egresados de las </w:t>
      </w:r>
      <w:proofErr w:type="spellStart"/>
      <w:r w:rsidR="00D55278" w:rsidRPr="00AC229C">
        <w:rPr>
          <w:rFonts w:ascii="Arial" w:hAnsi="Arial" w:cs="Arial"/>
          <w:sz w:val="20"/>
          <w:szCs w:val="20"/>
        </w:rPr>
        <w:t>UI</w:t>
      </w:r>
      <w:proofErr w:type="spellEnd"/>
      <w:r w:rsidR="00D55278" w:rsidRPr="00AC229C">
        <w:rPr>
          <w:rFonts w:ascii="Arial" w:hAnsi="Arial" w:cs="Arial"/>
          <w:sz w:val="20"/>
          <w:szCs w:val="20"/>
        </w:rPr>
        <w:t xml:space="preserve">. Por supuesto, este tipo de campañas involucrarían más gastos y como las </w:t>
      </w:r>
      <w:proofErr w:type="spellStart"/>
      <w:r w:rsidR="00D55278" w:rsidRPr="00AC229C">
        <w:rPr>
          <w:rFonts w:ascii="Arial" w:hAnsi="Arial" w:cs="Arial"/>
          <w:sz w:val="20"/>
          <w:szCs w:val="20"/>
        </w:rPr>
        <w:t>UI</w:t>
      </w:r>
      <w:proofErr w:type="spellEnd"/>
      <w:r w:rsidR="00D55278" w:rsidRPr="00AC229C">
        <w:rPr>
          <w:rFonts w:ascii="Arial" w:hAnsi="Arial" w:cs="Arial"/>
          <w:sz w:val="20"/>
          <w:szCs w:val="20"/>
        </w:rPr>
        <w:t xml:space="preserve"> a menudo se enfrentan </w:t>
      </w:r>
      <w:r w:rsidR="00D247D2">
        <w:rPr>
          <w:rFonts w:ascii="Arial" w:hAnsi="Arial" w:cs="Arial"/>
          <w:sz w:val="20"/>
          <w:szCs w:val="20"/>
        </w:rPr>
        <w:t xml:space="preserve">con </w:t>
      </w:r>
      <w:r w:rsidR="00D55278" w:rsidRPr="00AC229C">
        <w:rPr>
          <w:rFonts w:ascii="Arial" w:hAnsi="Arial" w:cs="Arial"/>
          <w:sz w:val="20"/>
          <w:szCs w:val="20"/>
        </w:rPr>
        <w:t>problemas económicos, sería difícil resolver un problema de forma separada de los demás obstáculos.</w:t>
      </w:r>
      <w:r w:rsidR="006826EE" w:rsidRPr="00AC229C">
        <w:rPr>
          <w:rFonts w:ascii="Arial" w:hAnsi="Arial" w:cs="Arial"/>
          <w:sz w:val="20"/>
          <w:szCs w:val="20"/>
        </w:rPr>
        <w:t xml:space="preserve"> Paralelamente esto </w:t>
      </w:r>
      <w:r w:rsidR="004E6904" w:rsidRPr="00AC229C">
        <w:rPr>
          <w:rFonts w:ascii="Arial" w:hAnsi="Arial" w:cs="Arial"/>
          <w:sz w:val="20"/>
          <w:szCs w:val="20"/>
        </w:rPr>
        <w:t xml:space="preserve">subraya la importancia de </w:t>
      </w:r>
      <w:r w:rsidR="00D247D2">
        <w:rPr>
          <w:rFonts w:ascii="Arial" w:hAnsi="Arial" w:cs="Arial"/>
          <w:sz w:val="20"/>
          <w:szCs w:val="20"/>
        </w:rPr>
        <w:t xml:space="preserve">los futuros </w:t>
      </w:r>
      <w:r w:rsidR="004E6904" w:rsidRPr="00AC229C">
        <w:rPr>
          <w:rFonts w:ascii="Arial" w:hAnsi="Arial" w:cs="Arial"/>
          <w:sz w:val="20"/>
          <w:szCs w:val="20"/>
        </w:rPr>
        <w:t xml:space="preserve">estudios sobre las trayectorias laborales de los egresados de las </w:t>
      </w:r>
      <w:proofErr w:type="spellStart"/>
      <w:r w:rsidR="004E6904" w:rsidRPr="00AC229C">
        <w:rPr>
          <w:rFonts w:ascii="Arial" w:hAnsi="Arial" w:cs="Arial"/>
          <w:sz w:val="20"/>
          <w:szCs w:val="20"/>
        </w:rPr>
        <w:t>UI</w:t>
      </w:r>
      <w:proofErr w:type="spellEnd"/>
      <w:r w:rsidR="004E6904" w:rsidRPr="00AC229C">
        <w:rPr>
          <w:rFonts w:ascii="Arial" w:hAnsi="Arial" w:cs="Arial"/>
          <w:sz w:val="20"/>
          <w:szCs w:val="20"/>
        </w:rPr>
        <w:t xml:space="preserve"> para mejorar la detección del nicho que los alumnos de estas universidades tienen en el mercado de trabajo. </w:t>
      </w:r>
      <w:r w:rsidR="00D55278" w:rsidRPr="00AC229C">
        <w:rPr>
          <w:rFonts w:ascii="Arial" w:hAnsi="Arial" w:cs="Arial"/>
          <w:sz w:val="20"/>
          <w:szCs w:val="20"/>
        </w:rPr>
        <w:t xml:space="preserve"> </w:t>
      </w:r>
      <w:r w:rsidR="00C570C9" w:rsidRPr="00AC229C">
        <w:rPr>
          <w:rFonts w:ascii="Arial" w:hAnsi="Arial" w:cs="Arial"/>
          <w:sz w:val="20"/>
          <w:szCs w:val="20"/>
        </w:rPr>
        <w:t xml:space="preserve"> </w:t>
      </w:r>
      <w:r w:rsidRPr="00AC229C">
        <w:rPr>
          <w:rFonts w:ascii="Arial" w:hAnsi="Arial" w:cs="Arial"/>
          <w:sz w:val="20"/>
          <w:szCs w:val="20"/>
        </w:rPr>
        <w:t xml:space="preserve">      </w:t>
      </w:r>
    </w:p>
    <w:p w:rsidR="00BA1F13" w:rsidRPr="00AC229C" w:rsidRDefault="00FE4028" w:rsidP="008F2825">
      <w:pPr>
        <w:spacing w:line="240" w:lineRule="auto"/>
        <w:ind w:left="-567" w:right="-425"/>
        <w:rPr>
          <w:rFonts w:ascii="Arial" w:hAnsi="Arial" w:cs="Arial"/>
          <w:sz w:val="20"/>
          <w:szCs w:val="20"/>
        </w:rPr>
      </w:pPr>
      <w:r w:rsidRPr="00AC229C">
        <w:rPr>
          <w:rFonts w:ascii="Arial" w:hAnsi="Arial" w:cs="Arial"/>
          <w:sz w:val="20"/>
          <w:szCs w:val="20"/>
        </w:rPr>
        <w:t xml:space="preserve">Efectivamente, la UNICH y las </w:t>
      </w:r>
      <w:proofErr w:type="spellStart"/>
      <w:r w:rsidRPr="00AC229C">
        <w:rPr>
          <w:rFonts w:ascii="Arial" w:hAnsi="Arial" w:cs="Arial"/>
          <w:sz w:val="20"/>
          <w:szCs w:val="20"/>
        </w:rPr>
        <w:t>UI</w:t>
      </w:r>
      <w:proofErr w:type="spellEnd"/>
      <w:r w:rsidRPr="00AC229C">
        <w:rPr>
          <w:rFonts w:ascii="Arial" w:hAnsi="Arial" w:cs="Arial"/>
          <w:sz w:val="20"/>
          <w:szCs w:val="20"/>
        </w:rPr>
        <w:t xml:space="preserve"> en general aún tienen mucho camino que recorrer para poder acercarse un poco más a sus metas interculturales en forma funcional. Así que cambios tanto en el funcionamiento de las </w:t>
      </w:r>
      <w:proofErr w:type="spellStart"/>
      <w:r w:rsidRPr="00AC229C">
        <w:rPr>
          <w:rFonts w:ascii="Arial" w:hAnsi="Arial" w:cs="Arial"/>
          <w:sz w:val="20"/>
          <w:szCs w:val="20"/>
        </w:rPr>
        <w:t>UI</w:t>
      </w:r>
      <w:proofErr w:type="spellEnd"/>
      <w:r w:rsidRPr="00AC229C">
        <w:rPr>
          <w:rFonts w:ascii="Arial" w:hAnsi="Arial" w:cs="Arial"/>
          <w:sz w:val="20"/>
          <w:szCs w:val="20"/>
        </w:rPr>
        <w:t xml:space="preserve">, como en sus contenidos son necesarios, </w:t>
      </w:r>
      <w:r w:rsidR="00BA1F13" w:rsidRPr="00AC229C">
        <w:rPr>
          <w:rFonts w:ascii="Arial" w:hAnsi="Arial" w:cs="Arial"/>
          <w:sz w:val="20"/>
          <w:szCs w:val="20"/>
        </w:rPr>
        <w:t>al igual que</w:t>
      </w:r>
      <w:r w:rsidRPr="00AC229C">
        <w:rPr>
          <w:rFonts w:ascii="Arial" w:hAnsi="Arial" w:cs="Arial"/>
          <w:sz w:val="20"/>
          <w:szCs w:val="20"/>
        </w:rPr>
        <w:t xml:space="preserve"> realizar estudios que no sólo sean críticos, sino también propositivos.</w:t>
      </w:r>
      <w:bookmarkStart w:id="12" w:name="_Toc444457525"/>
      <w:bookmarkStart w:id="13" w:name="_Toc444458247"/>
      <w:bookmarkStart w:id="14" w:name="_Toc444458279"/>
      <w:r w:rsidRPr="00AC229C">
        <w:rPr>
          <w:rFonts w:ascii="Arial" w:hAnsi="Arial" w:cs="Arial"/>
          <w:sz w:val="20"/>
          <w:szCs w:val="20"/>
        </w:rPr>
        <w:t xml:space="preserve"> </w:t>
      </w:r>
      <w:bookmarkEnd w:id="12"/>
      <w:bookmarkEnd w:id="13"/>
      <w:bookmarkEnd w:id="14"/>
      <w:r w:rsidR="005D7CCE" w:rsidRPr="00AC229C">
        <w:rPr>
          <w:rFonts w:ascii="Arial" w:hAnsi="Arial" w:cs="Arial"/>
          <w:sz w:val="20"/>
          <w:szCs w:val="20"/>
        </w:rPr>
        <w:t xml:space="preserve">Qué tan </w:t>
      </w:r>
      <w:r w:rsidR="001F6837">
        <w:rPr>
          <w:rFonts w:ascii="Arial" w:hAnsi="Arial" w:cs="Arial"/>
          <w:sz w:val="20"/>
          <w:szCs w:val="20"/>
        </w:rPr>
        <w:t>eficiente</w:t>
      </w:r>
      <w:r w:rsidR="005D7CCE" w:rsidRPr="00AC229C">
        <w:rPr>
          <w:rFonts w:ascii="Arial" w:hAnsi="Arial" w:cs="Arial"/>
          <w:sz w:val="20"/>
          <w:szCs w:val="20"/>
        </w:rPr>
        <w:t xml:space="preserve"> y fructífero es el actual giro intercultural, es una discusión que no podemo</w:t>
      </w:r>
      <w:r w:rsidR="005D7CCE" w:rsidRPr="00AC229C">
        <w:rPr>
          <w:rStyle w:val="PageNumber"/>
          <w:rFonts w:ascii="Arial" w:hAnsi="Arial" w:cs="Arial"/>
          <w:sz w:val="20"/>
          <w:szCs w:val="20"/>
        </w:rPr>
        <w:t>s resolver teóricamente, sino s</w:t>
      </w:r>
      <w:r w:rsidR="005D7CCE" w:rsidRPr="00AC229C">
        <w:rPr>
          <w:rFonts w:ascii="Arial" w:hAnsi="Arial" w:cs="Arial"/>
          <w:sz w:val="20"/>
          <w:szCs w:val="20"/>
        </w:rPr>
        <w:t>ólo observando y viviendo los consecuentes cambios en la sociedad, y es algo</w:t>
      </w:r>
      <w:r w:rsidR="001F3083" w:rsidRPr="00AC229C">
        <w:rPr>
          <w:rFonts w:ascii="Arial" w:hAnsi="Arial" w:cs="Arial"/>
          <w:sz w:val="20"/>
          <w:szCs w:val="20"/>
        </w:rPr>
        <w:t xml:space="preserve"> que</w:t>
      </w:r>
      <w:r w:rsidR="005D7CCE" w:rsidRPr="00AC229C">
        <w:rPr>
          <w:rFonts w:ascii="Arial" w:hAnsi="Arial" w:cs="Arial"/>
          <w:sz w:val="20"/>
          <w:szCs w:val="20"/>
        </w:rPr>
        <w:t xml:space="preserve"> tampoco puede ser observado a corto plazo. </w:t>
      </w:r>
      <w:r w:rsidR="00A238BB" w:rsidRPr="00AC229C">
        <w:rPr>
          <w:rFonts w:ascii="Arial" w:hAnsi="Arial" w:cs="Arial"/>
          <w:sz w:val="20"/>
          <w:szCs w:val="20"/>
        </w:rPr>
        <w:t xml:space="preserve">El presente estudio es pionero en la forma de cómo acercarse a </w:t>
      </w:r>
      <w:r w:rsidR="006826EE" w:rsidRPr="00AC229C">
        <w:rPr>
          <w:rFonts w:ascii="Arial" w:hAnsi="Arial" w:cs="Arial"/>
          <w:sz w:val="20"/>
          <w:szCs w:val="20"/>
        </w:rPr>
        <w:t>la evaluación</w:t>
      </w:r>
      <w:r w:rsidR="00A238BB" w:rsidRPr="00AC229C">
        <w:rPr>
          <w:rFonts w:ascii="Arial" w:hAnsi="Arial" w:cs="Arial"/>
          <w:sz w:val="20"/>
          <w:szCs w:val="20"/>
        </w:rPr>
        <w:t xml:space="preserve"> de las </w:t>
      </w:r>
      <w:proofErr w:type="spellStart"/>
      <w:r w:rsidR="00A238BB" w:rsidRPr="00AC229C">
        <w:rPr>
          <w:rFonts w:ascii="Arial" w:hAnsi="Arial" w:cs="Arial"/>
          <w:sz w:val="20"/>
          <w:szCs w:val="20"/>
        </w:rPr>
        <w:t>UI</w:t>
      </w:r>
      <w:proofErr w:type="spellEnd"/>
      <w:r w:rsidR="00A238BB" w:rsidRPr="00AC229C">
        <w:rPr>
          <w:rFonts w:ascii="Arial" w:hAnsi="Arial" w:cs="Arial"/>
          <w:sz w:val="20"/>
          <w:szCs w:val="20"/>
        </w:rPr>
        <w:t xml:space="preserve"> en México y sirve como el punto de partida y comparación con las </w:t>
      </w:r>
      <w:r w:rsidR="006826EE" w:rsidRPr="00AC229C">
        <w:rPr>
          <w:rFonts w:ascii="Arial" w:hAnsi="Arial" w:cs="Arial"/>
          <w:sz w:val="20"/>
          <w:szCs w:val="20"/>
        </w:rPr>
        <w:t xml:space="preserve">demás </w:t>
      </w:r>
      <w:proofErr w:type="spellStart"/>
      <w:r w:rsidR="00A238BB" w:rsidRPr="00AC229C">
        <w:rPr>
          <w:rFonts w:ascii="Arial" w:hAnsi="Arial" w:cs="Arial"/>
          <w:sz w:val="20"/>
          <w:szCs w:val="20"/>
        </w:rPr>
        <w:t>UI</w:t>
      </w:r>
      <w:proofErr w:type="spellEnd"/>
      <w:r w:rsidR="00A238BB" w:rsidRPr="00AC229C">
        <w:rPr>
          <w:rFonts w:ascii="Arial" w:hAnsi="Arial" w:cs="Arial"/>
          <w:sz w:val="20"/>
          <w:szCs w:val="20"/>
        </w:rPr>
        <w:t xml:space="preserve"> no sólo en el territorio mexicano, sino en l</w:t>
      </w:r>
      <w:r w:rsidR="006826EE" w:rsidRPr="00AC229C">
        <w:rPr>
          <w:rFonts w:ascii="Arial" w:hAnsi="Arial" w:cs="Arial"/>
          <w:sz w:val="20"/>
          <w:szCs w:val="20"/>
        </w:rPr>
        <w:t>a</w:t>
      </w:r>
      <w:r w:rsidR="00A238BB" w:rsidRPr="00AC229C">
        <w:rPr>
          <w:rFonts w:ascii="Arial" w:hAnsi="Arial" w:cs="Arial"/>
          <w:sz w:val="20"/>
          <w:szCs w:val="20"/>
        </w:rPr>
        <w:t xml:space="preserve"> demás Latinoamérica.</w:t>
      </w:r>
      <w:r w:rsidR="006826EE" w:rsidRPr="00AC229C">
        <w:rPr>
          <w:rFonts w:ascii="Arial" w:hAnsi="Arial" w:cs="Arial"/>
          <w:sz w:val="20"/>
          <w:szCs w:val="20"/>
        </w:rPr>
        <w:t xml:space="preserve"> </w:t>
      </w:r>
      <w:r w:rsidR="00DD7410" w:rsidRPr="00AC229C">
        <w:rPr>
          <w:rFonts w:ascii="Arial" w:hAnsi="Arial" w:cs="Arial"/>
          <w:sz w:val="20"/>
          <w:szCs w:val="20"/>
        </w:rPr>
        <w:t xml:space="preserve">Estudios comparativos de esta índole sería una de las maneras adecuadas para crear una base de conocimiento que en el futuro próximo pueda ser utilizada para mejorar el funcionamiento de las </w:t>
      </w:r>
      <w:proofErr w:type="spellStart"/>
      <w:r w:rsidR="00DD7410" w:rsidRPr="00AC229C">
        <w:rPr>
          <w:rFonts w:ascii="Arial" w:hAnsi="Arial" w:cs="Arial"/>
          <w:sz w:val="20"/>
          <w:szCs w:val="20"/>
        </w:rPr>
        <w:t>UI</w:t>
      </w:r>
      <w:proofErr w:type="spellEnd"/>
      <w:r w:rsidR="00DD7410" w:rsidRPr="00AC229C">
        <w:rPr>
          <w:rFonts w:ascii="Arial" w:hAnsi="Arial" w:cs="Arial"/>
          <w:sz w:val="20"/>
          <w:szCs w:val="20"/>
        </w:rPr>
        <w:t xml:space="preserve">. Si las minorías étnicas que son nativas de este continente comparten una situación desventajosa en la estructura de las sociedades latinoamericanas y las </w:t>
      </w:r>
      <w:proofErr w:type="spellStart"/>
      <w:r w:rsidR="00DD7410" w:rsidRPr="00AC229C">
        <w:rPr>
          <w:rFonts w:ascii="Arial" w:hAnsi="Arial" w:cs="Arial"/>
          <w:sz w:val="20"/>
          <w:szCs w:val="20"/>
        </w:rPr>
        <w:t>UI</w:t>
      </w:r>
      <w:proofErr w:type="spellEnd"/>
      <w:r w:rsidR="00DD7410" w:rsidRPr="00AC229C">
        <w:rPr>
          <w:rFonts w:ascii="Arial" w:hAnsi="Arial" w:cs="Arial"/>
          <w:sz w:val="20"/>
          <w:szCs w:val="20"/>
        </w:rPr>
        <w:t xml:space="preserve"> aparecen como un elemento que</w:t>
      </w:r>
      <w:r w:rsidR="00D024D0">
        <w:rPr>
          <w:rFonts w:ascii="Arial" w:hAnsi="Arial" w:cs="Arial"/>
          <w:sz w:val="20"/>
          <w:szCs w:val="20"/>
        </w:rPr>
        <w:t xml:space="preserve"> </w:t>
      </w:r>
      <w:r w:rsidR="001F6837" w:rsidRPr="00AC229C">
        <w:rPr>
          <w:rFonts w:ascii="Arial" w:hAnsi="Arial" w:cs="Arial"/>
          <w:sz w:val="20"/>
          <w:szCs w:val="20"/>
        </w:rPr>
        <w:t xml:space="preserve">en este sentido </w:t>
      </w:r>
      <w:r w:rsidR="00DD7410" w:rsidRPr="00AC229C">
        <w:rPr>
          <w:rFonts w:ascii="Arial" w:hAnsi="Arial" w:cs="Arial"/>
          <w:sz w:val="20"/>
          <w:szCs w:val="20"/>
        </w:rPr>
        <w:t>pued</w:t>
      </w:r>
      <w:r w:rsidR="00D7741B" w:rsidRPr="00AC229C">
        <w:rPr>
          <w:rFonts w:ascii="Arial" w:hAnsi="Arial" w:cs="Arial"/>
          <w:sz w:val="20"/>
          <w:szCs w:val="20"/>
        </w:rPr>
        <w:t>a</w:t>
      </w:r>
      <w:r w:rsidR="00DD7410" w:rsidRPr="00AC229C">
        <w:rPr>
          <w:rFonts w:ascii="Arial" w:hAnsi="Arial" w:cs="Arial"/>
          <w:sz w:val="20"/>
          <w:szCs w:val="20"/>
        </w:rPr>
        <w:t xml:space="preserve"> </w:t>
      </w:r>
      <w:r w:rsidR="00D7741B" w:rsidRPr="00AC229C">
        <w:rPr>
          <w:rFonts w:ascii="Arial" w:hAnsi="Arial" w:cs="Arial"/>
          <w:sz w:val="20"/>
          <w:szCs w:val="20"/>
        </w:rPr>
        <w:t>generar cambios estructurales</w:t>
      </w:r>
      <w:r w:rsidR="00DD7410" w:rsidRPr="00AC229C">
        <w:rPr>
          <w:rFonts w:ascii="Arial" w:hAnsi="Arial" w:cs="Arial"/>
          <w:sz w:val="20"/>
          <w:szCs w:val="20"/>
        </w:rPr>
        <w:t xml:space="preserve">, </w:t>
      </w:r>
      <w:r w:rsidR="001F6837">
        <w:rPr>
          <w:rFonts w:ascii="Arial" w:hAnsi="Arial" w:cs="Arial"/>
          <w:sz w:val="20"/>
          <w:szCs w:val="20"/>
        </w:rPr>
        <w:t xml:space="preserve">entonces </w:t>
      </w:r>
      <w:r w:rsidR="00DD7410" w:rsidRPr="00AC229C">
        <w:rPr>
          <w:rFonts w:ascii="Arial" w:hAnsi="Arial" w:cs="Arial"/>
          <w:sz w:val="20"/>
          <w:szCs w:val="20"/>
        </w:rPr>
        <w:t xml:space="preserve">mejor funcionamiento de las </w:t>
      </w:r>
      <w:proofErr w:type="spellStart"/>
      <w:r w:rsidR="00DD7410" w:rsidRPr="00AC229C">
        <w:rPr>
          <w:rFonts w:ascii="Arial" w:hAnsi="Arial" w:cs="Arial"/>
          <w:sz w:val="20"/>
          <w:szCs w:val="20"/>
        </w:rPr>
        <w:t>UI</w:t>
      </w:r>
      <w:proofErr w:type="spellEnd"/>
      <w:r w:rsidR="00DD7410" w:rsidRPr="00AC229C">
        <w:rPr>
          <w:rFonts w:ascii="Arial" w:hAnsi="Arial" w:cs="Arial"/>
          <w:sz w:val="20"/>
          <w:szCs w:val="20"/>
        </w:rPr>
        <w:t xml:space="preserve"> debería de ser construido colectivamente desde </w:t>
      </w:r>
      <w:r w:rsidR="00DD7410" w:rsidRPr="00AC229C">
        <w:rPr>
          <w:rFonts w:ascii="Arial" w:hAnsi="Arial" w:cs="Arial"/>
          <w:i/>
          <w:sz w:val="20"/>
          <w:szCs w:val="20"/>
        </w:rPr>
        <w:t xml:space="preserve">lo local </w:t>
      </w:r>
      <w:r w:rsidR="00DD7410" w:rsidRPr="00AC229C">
        <w:rPr>
          <w:rFonts w:ascii="Arial" w:hAnsi="Arial" w:cs="Arial"/>
          <w:sz w:val="20"/>
          <w:szCs w:val="20"/>
        </w:rPr>
        <w:t xml:space="preserve">hacia </w:t>
      </w:r>
      <w:r w:rsidR="00DD7410" w:rsidRPr="00AC229C">
        <w:rPr>
          <w:rFonts w:ascii="Arial" w:hAnsi="Arial" w:cs="Arial"/>
          <w:i/>
          <w:sz w:val="20"/>
          <w:szCs w:val="20"/>
        </w:rPr>
        <w:t xml:space="preserve">lo regional </w:t>
      </w:r>
      <w:r w:rsidR="00DD7410" w:rsidRPr="00AC229C">
        <w:rPr>
          <w:rFonts w:ascii="Arial" w:hAnsi="Arial" w:cs="Arial"/>
          <w:sz w:val="20"/>
          <w:szCs w:val="20"/>
        </w:rPr>
        <w:t xml:space="preserve">y </w:t>
      </w:r>
      <w:r w:rsidR="00DD7410" w:rsidRPr="00AC229C">
        <w:rPr>
          <w:rFonts w:ascii="Arial" w:hAnsi="Arial" w:cs="Arial"/>
          <w:i/>
          <w:sz w:val="20"/>
          <w:szCs w:val="20"/>
        </w:rPr>
        <w:t>lo continental</w:t>
      </w:r>
      <w:r w:rsidR="00DD7410" w:rsidRPr="00AC229C">
        <w:rPr>
          <w:rFonts w:ascii="Arial" w:hAnsi="Arial" w:cs="Arial"/>
          <w:sz w:val="20"/>
          <w:szCs w:val="20"/>
        </w:rPr>
        <w:t xml:space="preserve">.    </w:t>
      </w:r>
      <w:r w:rsidR="00A238BB" w:rsidRPr="00AC229C">
        <w:rPr>
          <w:rFonts w:ascii="Arial" w:hAnsi="Arial" w:cs="Arial"/>
          <w:sz w:val="20"/>
          <w:szCs w:val="20"/>
        </w:rPr>
        <w:t xml:space="preserve">  </w:t>
      </w:r>
    </w:p>
    <w:p w:rsidR="0099090A" w:rsidRDefault="0099090A" w:rsidP="008F2825">
      <w:pPr>
        <w:spacing w:line="240" w:lineRule="auto"/>
        <w:ind w:left="-567" w:right="-425"/>
        <w:jc w:val="left"/>
        <w:rPr>
          <w:rFonts w:ascii="Arial" w:hAnsi="Arial" w:cs="Arial"/>
          <w:b/>
          <w:sz w:val="20"/>
          <w:szCs w:val="20"/>
        </w:rPr>
      </w:pPr>
    </w:p>
    <w:p w:rsidR="00602811" w:rsidRDefault="00602811" w:rsidP="00602811">
      <w:pPr>
        <w:spacing w:line="240" w:lineRule="auto"/>
        <w:ind w:left="-567" w:right="-425"/>
        <w:jc w:val="left"/>
        <w:rPr>
          <w:rFonts w:ascii="Arial" w:hAnsi="Arial" w:cs="Arial"/>
          <w:b/>
          <w:sz w:val="20"/>
          <w:szCs w:val="20"/>
        </w:rPr>
      </w:pPr>
      <w:r>
        <w:rPr>
          <w:rFonts w:ascii="Arial" w:hAnsi="Arial" w:cs="Arial"/>
          <w:b/>
          <w:sz w:val="20"/>
          <w:szCs w:val="20"/>
        </w:rPr>
        <w:t>Notas</w:t>
      </w:r>
    </w:p>
    <w:p w:rsidR="00602811" w:rsidRDefault="00602811" w:rsidP="00602811">
      <w:pPr>
        <w:pStyle w:val="FootnoteText"/>
        <w:ind w:left="-567" w:right="-425"/>
        <w:rPr>
          <w:rFonts w:ascii="Arial" w:hAnsi="Arial" w:cs="Arial"/>
          <w:lang w:val="es-MX"/>
        </w:rPr>
      </w:pPr>
      <w:r>
        <w:rPr>
          <w:rFonts w:ascii="Arial" w:hAnsi="Arial" w:cs="Arial"/>
        </w:rPr>
        <w:t xml:space="preserve">1. </w:t>
      </w:r>
      <w:r w:rsidRPr="004B1779">
        <w:rPr>
          <w:rFonts w:ascii="Arial" w:hAnsi="Arial" w:cs="Arial"/>
        </w:rPr>
        <w:t>Basándose en la clásica teoría de Pierre Bourdieu (</w:t>
      </w:r>
      <w:r w:rsidRPr="004B1779">
        <w:rPr>
          <w:rFonts w:ascii="Arial" w:eastAsia="Calibri" w:hAnsi="Arial" w:cs="Arial"/>
        </w:rPr>
        <w:t>2001</w:t>
      </w:r>
      <w:r>
        <w:rPr>
          <w:rFonts w:ascii="Arial" w:eastAsia="Calibri" w:hAnsi="Arial" w:cs="Arial"/>
        </w:rPr>
        <w:t>, pp. 131-</w:t>
      </w:r>
      <w:r w:rsidRPr="004B1779">
        <w:rPr>
          <w:rFonts w:ascii="Arial" w:eastAsia="Calibri" w:hAnsi="Arial" w:cs="Arial"/>
        </w:rPr>
        <w:t>164</w:t>
      </w:r>
      <w:r w:rsidRPr="004B1779">
        <w:rPr>
          <w:rFonts w:ascii="Arial" w:hAnsi="Arial" w:cs="Arial"/>
        </w:rPr>
        <w:t xml:space="preserve">) sobre </w:t>
      </w:r>
      <w:r w:rsidRPr="004B1779">
        <w:rPr>
          <w:rFonts w:ascii="Arial" w:hAnsi="Arial" w:cs="Arial"/>
          <w:lang w:val="es-MX"/>
        </w:rPr>
        <w:t xml:space="preserve">las formas del capital. </w:t>
      </w:r>
    </w:p>
    <w:p w:rsidR="00602811" w:rsidRPr="004B6880" w:rsidRDefault="00602811" w:rsidP="00602811">
      <w:pPr>
        <w:pStyle w:val="FootnoteText"/>
        <w:ind w:left="-567" w:right="-425"/>
        <w:rPr>
          <w:rFonts w:ascii="Arial" w:hAnsi="Arial" w:cs="Arial"/>
          <w:lang w:val="es-MX"/>
        </w:rPr>
      </w:pPr>
      <w:r>
        <w:rPr>
          <w:rFonts w:ascii="Arial" w:hAnsi="Arial" w:cs="Arial"/>
          <w:lang w:val="es-MX"/>
        </w:rPr>
        <w:t xml:space="preserve">2. </w:t>
      </w:r>
      <w:r w:rsidRPr="004B1779">
        <w:rPr>
          <w:rFonts w:ascii="Arial" w:hAnsi="Arial" w:cs="Arial"/>
        </w:rPr>
        <w:t>Por ejemplo, «competencia intercultural», «habili</w:t>
      </w:r>
      <w:r w:rsidRPr="004B1779">
        <w:rPr>
          <w:rFonts w:ascii="Arial" w:hAnsi="Arial" w:cs="Arial"/>
        </w:rPr>
        <w:softHyphen/>
        <w:t>dades de comunicación intercultural» o «sensibilidad intercultural» que pueden realizarse en toma de conciencia, adquisición y aplicación práctica de dichas virtudes en distintas esferas laborales y sociales (</w:t>
      </w:r>
      <w:proofErr w:type="spellStart"/>
      <w:r w:rsidRPr="004B1779">
        <w:rPr>
          <w:rFonts w:ascii="Arial" w:hAnsi="Arial" w:cs="Arial"/>
        </w:rPr>
        <w:t>Pöllmann</w:t>
      </w:r>
      <w:proofErr w:type="spellEnd"/>
      <w:r w:rsidRPr="004B1779">
        <w:rPr>
          <w:rFonts w:ascii="Arial" w:hAnsi="Arial" w:cs="Arial"/>
        </w:rPr>
        <w:t xml:space="preserve">, 2014). </w:t>
      </w:r>
    </w:p>
    <w:p w:rsidR="00602811" w:rsidRPr="004B1779" w:rsidRDefault="00602811" w:rsidP="00602811">
      <w:pPr>
        <w:pStyle w:val="FootnoteText"/>
        <w:widowControl w:val="0"/>
        <w:ind w:left="-567" w:right="-425"/>
        <w:rPr>
          <w:rFonts w:ascii="Arial" w:hAnsi="Arial" w:cs="Arial"/>
          <w:lang w:val="es-MX"/>
        </w:rPr>
      </w:pPr>
      <w:r>
        <w:rPr>
          <w:rFonts w:ascii="Arial" w:hAnsi="Arial" w:cs="Arial"/>
        </w:rPr>
        <w:t xml:space="preserve">3. </w:t>
      </w:r>
      <w:r w:rsidRPr="004B1779">
        <w:rPr>
          <w:rFonts w:ascii="Arial" w:hAnsi="Arial" w:cs="Arial"/>
        </w:rPr>
        <w:t>Por ejemplo, el supuesto hecho</w:t>
      </w:r>
      <w:r w:rsidRPr="004B1779">
        <w:rPr>
          <w:rFonts w:ascii="Arial" w:hAnsi="Arial" w:cs="Arial"/>
          <w:lang w:val="es-MX"/>
        </w:rPr>
        <w:t xml:space="preserve"> que se mejora la calidad de vida en las comunidades a partir de los proyectos desarrollados en las </w:t>
      </w:r>
      <w:proofErr w:type="spellStart"/>
      <w:r w:rsidRPr="004B1779">
        <w:rPr>
          <w:rFonts w:ascii="Arial" w:hAnsi="Arial" w:cs="Arial"/>
          <w:lang w:val="es-MX"/>
        </w:rPr>
        <w:t>UI</w:t>
      </w:r>
      <w:proofErr w:type="spellEnd"/>
      <w:r w:rsidRPr="004B1779">
        <w:rPr>
          <w:rFonts w:ascii="Arial" w:hAnsi="Arial" w:cs="Arial"/>
          <w:lang w:val="es-MX"/>
        </w:rPr>
        <w:t xml:space="preserve"> podría ser cuestionado. No cabe duda que los proyectos están orientados hacía el mejoramiento, pero ¿en cuántos casos han sido verdaderamente eficaces y productivos? </w:t>
      </w:r>
    </w:p>
    <w:p w:rsidR="00602811" w:rsidRPr="004B1779" w:rsidRDefault="00602811" w:rsidP="00602811">
      <w:pPr>
        <w:pStyle w:val="FootnoteText"/>
        <w:ind w:left="-567" w:right="-425"/>
        <w:rPr>
          <w:rFonts w:ascii="Arial" w:hAnsi="Arial" w:cs="Arial"/>
          <w:lang w:val="es-MX"/>
        </w:rPr>
      </w:pPr>
      <w:r>
        <w:rPr>
          <w:rFonts w:ascii="Arial" w:hAnsi="Arial" w:cs="Arial"/>
          <w:lang w:val="es-MX"/>
        </w:rPr>
        <w:t xml:space="preserve">4. </w:t>
      </w:r>
      <w:r w:rsidRPr="004B1779">
        <w:rPr>
          <w:rFonts w:ascii="Arial" w:hAnsi="Arial" w:cs="Arial"/>
          <w:lang w:val="es-MX"/>
        </w:rPr>
        <w:t>O el primer idioma.</w:t>
      </w:r>
    </w:p>
    <w:p w:rsidR="00602811" w:rsidRPr="004B1779" w:rsidRDefault="00602811" w:rsidP="00602811">
      <w:pPr>
        <w:pStyle w:val="FootnoteText"/>
        <w:ind w:left="-567" w:right="-425"/>
        <w:rPr>
          <w:rFonts w:ascii="Arial" w:hAnsi="Arial" w:cs="Arial"/>
          <w:lang w:val="es-MX"/>
        </w:rPr>
      </w:pPr>
      <w:r>
        <w:rPr>
          <w:rFonts w:ascii="Arial" w:hAnsi="Arial" w:cs="Arial"/>
          <w:lang w:val="es-MX"/>
        </w:rPr>
        <w:t xml:space="preserve">5. </w:t>
      </w:r>
      <w:r w:rsidRPr="004B1779">
        <w:rPr>
          <w:rFonts w:ascii="Arial" w:hAnsi="Arial" w:cs="Arial"/>
          <w:lang w:val="es-MX"/>
        </w:rPr>
        <w:t>«Fue la única universidad donde logré entrar</w:t>
      </w:r>
      <w:r w:rsidRPr="004B1779">
        <w:rPr>
          <w:rFonts w:ascii="Arial" w:hAnsi="Arial" w:cs="Arial"/>
        </w:rPr>
        <w:t>»</w:t>
      </w:r>
      <w:r w:rsidRPr="004B1779">
        <w:rPr>
          <w:rFonts w:ascii="Arial" w:hAnsi="Arial" w:cs="Arial"/>
          <w:lang w:val="es-MX"/>
        </w:rPr>
        <w:t xml:space="preserve"> significa que la persona ya había intentado pasar el examen de admisión en otras universidades. </w:t>
      </w:r>
    </w:p>
    <w:p w:rsidR="00602811" w:rsidRPr="00602811" w:rsidRDefault="00602811" w:rsidP="008F2825">
      <w:pPr>
        <w:spacing w:line="240" w:lineRule="auto"/>
        <w:ind w:left="-567" w:right="-425"/>
        <w:jc w:val="left"/>
        <w:rPr>
          <w:rFonts w:ascii="Arial" w:hAnsi="Arial" w:cs="Arial"/>
          <w:b/>
          <w:sz w:val="20"/>
          <w:szCs w:val="20"/>
        </w:rPr>
      </w:pPr>
    </w:p>
    <w:p w:rsidR="001D6A7B" w:rsidRPr="00602811" w:rsidRDefault="00456425" w:rsidP="008F2825">
      <w:pPr>
        <w:spacing w:line="240" w:lineRule="auto"/>
        <w:ind w:left="-567" w:right="-425"/>
        <w:jc w:val="left"/>
        <w:rPr>
          <w:rFonts w:ascii="Arial" w:hAnsi="Arial" w:cs="Arial"/>
          <w:b/>
          <w:sz w:val="20"/>
          <w:szCs w:val="20"/>
        </w:rPr>
      </w:pPr>
      <w:r w:rsidRPr="00602811">
        <w:rPr>
          <w:rFonts w:ascii="Arial" w:hAnsi="Arial" w:cs="Arial"/>
          <w:b/>
          <w:sz w:val="20"/>
          <w:szCs w:val="20"/>
        </w:rPr>
        <w:t>Bibliografía</w:t>
      </w:r>
    </w:p>
    <w:p w:rsidR="004F7FDB" w:rsidRPr="00602811" w:rsidRDefault="004F7FDB" w:rsidP="008F2825">
      <w:pPr>
        <w:widowControl w:val="0"/>
        <w:spacing w:line="240" w:lineRule="auto"/>
        <w:ind w:left="-567" w:right="-425"/>
        <w:rPr>
          <w:rFonts w:ascii="Arial" w:hAnsi="Arial" w:cs="Arial"/>
          <w:sz w:val="20"/>
          <w:szCs w:val="20"/>
        </w:rPr>
      </w:pPr>
      <w:proofErr w:type="spellStart"/>
      <w:r w:rsidRPr="00602811">
        <w:rPr>
          <w:rFonts w:ascii="Arial" w:hAnsi="Arial" w:cs="Arial"/>
          <w:sz w:val="20"/>
          <w:szCs w:val="20"/>
        </w:rPr>
        <w:t>Bastiani</w:t>
      </w:r>
      <w:proofErr w:type="spellEnd"/>
      <w:r w:rsidR="00BB3833" w:rsidRPr="00602811">
        <w:rPr>
          <w:rFonts w:ascii="Arial" w:hAnsi="Arial" w:cs="Arial"/>
          <w:sz w:val="20"/>
          <w:szCs w:val="20"/>
        </w:rPr>
        <w:t>,</w:t>
      </w:r>
      <w:r w:rsidRPr="00602811">
        <w:rPr>
          <w:rFonts w:ascii="Arial" w:hAnsi="Arial" w:cs="Arial"/>
          <w:sz w:val="20"/>
          <w:szCs w:val="20"/>
        </w:rPr>
        <w:t xml:space="preserve"> G. J.</w:t>
      </w:r>
      <w:r w:rsidR="00BB3833" w:rsidRPr="00602811">
        <w:rPr>
          <w:rFonts w:ascii="Arial" w:hAnsi="Arial" w:cs="Arial"/>
          <w:sz w:val="20"/>
          <w:szCs w:val="20"/>
        </w:rPr>
        <w:t>,</w:t>
      </w:r>
      <w:r w:rsidRPr="00602811">
        <w:rPr>
          <w:rFonts w:ascii="Arial" w:hAnsi="Arial" w:cs="Arial"/>
          <w:sz w:val="20"/>
          <w:szCs w:val="20"/>
        </w:rPr>
        <w:t xml:space="preserve"> </w:t>
      </w:r>
      <w:r w:rsidR="00BB3833" w:rsidRPr="00602811">
        <w:rPr>
          <w:rFonts w:ascii="Arial" w:hAnsi="Arial" w:cs="Arial"/>
          <w:sz w:val="20"/>
          <w:szCs w:val="20"/>
        </w:rPr>
        <w:t>&amp;</w:t>
      </w:r>
      <w:r w:rsidRPr="00602811">
        <w:rPr>
          <w:rFonts w:ascii="Arial" w:hAnsi="Arial" w:cs="Arial"/>
          <w:sz w:val="20"/>
          <w:szCs w:val="20"/>
        </w:rPr>
        <w:t xml:space="preserve"> Viveros R. M. (2011). Exclusión e inclusión en el modelo de educación superior intercultural: el caso de la Universidad Intercultural de Chiapas. </w:t>
      </w:r>
      <w:r w:rsidRPr="00602811">
        <w:rPr>
          <w:rFonts w:ascii="Arial" w:hAnsi="Arial" w:cs="Arial"/>
          <w:i/>
          <w:sz w:val="20"/>
          <w:szCs w:val="20"/>
        </w:rPr>
        <w:t>Signos Lingüísticos</w:t>
      </w:r>
      <w:r w:rsidRPr="00602811">
        <w:rPr>
          <w:rFonts w:ascii="Arial" w:hAnsi="Arial" w:cs="Arial"/>
          <w:sz w:val="20"/>
          <w:szCs w:val="20"/>
        </w:rPr>
        <w:t xml:space="preserve">, </w:t>
      </w:r>
      <w:r w:rsidR="00BB3833" w:rsidRPr="00602811">
        <w:rPr>
          <w:rFonts w:ascii="Arial" w:hAnsi="Arial" w:cs="Arial"/>
          <w:i/>
          <w:sz w:val="20"/>
          <w:szCs w:val="20"/>
        </w:rPr>
        <w:t>6/7</w:t>
      </w:r>
      <w:r w:rsidR="00BB3833" w:rsidRPr="00602811">
        <w:rPr>
          <w:rFonts w:ascii="Arial" w:hAnsi="Arial" w:cs="Arial"/>
          <w:sz w:val="20"/>
          <w:szCs w:val="20"/>
        </w:rPr>
        <w:t xml:space="preserve"> (</w:t>
      </w:r>
      <w:r w:rsidRPr="00602811">
        <w:rPr>
          <w:rFonts w:ascii="Arial" w:hAnsi="Arial" w:cs="Arial"/>
          <w:sz w:val="20"/>
          <w:szCs w:val="20"/>
        </w:rPr>
        <w:t>12/13</w:t>
      </w:r>
      <w:r w:rsidR="00BB3833" w:rsidRPr="00602811">
        <w:rPr>
          <w:rFonts w:ascii="Arial" w:hAnsi="Arial" w:cs="Arial"/>
          <w:sz w:val="20"/>
          <w:szCs w:val="20"/>
        </w:rPr>
        <w:t>)</w:t>
      </w:r>
      <w:r w:rsidRPr="00602811">
        <w:rPr>
          <w:rFonts w:ascii="Arial" w:hAnsi="Arial" w:cs="Arial"/>
          <w:sz w:val="20"/>
          <w:szCs w:val="20"/>
        </w:rPr>
        <w:t>, 23</w:t>
      </w:r>
      <w:r w:rsidR="00BB3833" w:rsidRPr="00602811">
        <w:rPr>
          <w:rFonts w:ascii="Arial" w:hAnsi="Arial" w:cs="Arial"/>
          <w:sz w:val="20"/>
          <w:szCs w:val="20"/>
        </w:rPr>
        <w:t>-</w:t>
      </w:r>
      <w:r w:rsidRPr="00602811">
        <w:rPr>
          <w:rFonts w:ascii="Arial" w:hAnsi="Arial" w:cs="Arial"/>
          <w:sz w:val="20"/>
          <w:szCs w:val="20"/>
        </w:rPr>
        <w:t>56.</w:t>
      </w:r>
      <w:r w:rsidR="00E067E5" w:rsidRPr="00602811">
        <w:rPr>
          <w:rFonts w:ascii="Arial" w:hAnsi="Arial" w:cs="Arial"/>
          <w:sz w:val="20"/>
          <w:szCs w:val="20"/>
        </w:rPr>
        <w:t xml:space="preserve"> </w:t>
      </w:r>
      <w:r w:rsidR="00BB3833" w:rsidRPr="00602811">
        <w:rPr>
          <w:rFonts w:ascii="Arial" w:hAnsi="Arial" w:cs="Arial"/>
          <w:sz w:val="20"/>
          <w:szCs w:val="20"/>
        </w:rPr>
        <w:t>(</w:t>
      </w:r>
      <w:hyperlink r:id="rId20" w:history="1">
        <w:proofErr w:type="gramStart"/>
        <w:r w:rsidR="00763417" w:rsidRPr="00602811">
          <w:rPr>
            <w:rStyle w:val="Hyperlink"/>
            <w:rFonts w:ascii="Arial" w:hAnsi="Arial" w:cs="Arial"/>
            <w:color w:val="auto"/>
            <w:sz w:val="20"/>
            <w:szCs w:val="20"/>
          </w:rPr>
          <w:t>goo.gl/httEo8</w:t>
        </w:r>
        <w:proofErr w:type="gramEnd"/>
      </w:hyperlink>
      <w:r w:rsidR="00BB3833" w:rsidRPr="00602811">
        <w:rPr>
          <w:rStyle w:val="short-url"/>
          <w:rFonts w:ascii="Arial" w:hAnsi="Arial" w:cs="Arial"/>
          <w:sz w:val="20"/>
          <w:szCs w:val="20"/>
        </w:rPr>
        <w:t>) (2017-04-23).</w:t>
      </w:r>
      <w:r w:rsidR="00E067E5" w:rsidRPr="00602811">
        <w:rPr>
          <w:rStyle w:val="short-url"/>
          <w:rFonts w:ascii="Arial" w:hAnsi="Arial" w:cs="Arial"/>
          <w:sz w:val="20"/>
          <w:szCs w:val="20"/>
        </w:rPr>
        <w:t xml:space="preserve"> </w:t>
      </w:r>
    </w:p>
    <w:p w:rsidR="00E74E6B" w:rsidRPr="00602811" w:rsidRDefault="00E74E6B" w:rsidP="008F2825">
      <w:pPr>
        <w:widowControl w:val="0"/>
        <w:spacing w:line="240" w:lineRule="auto"/>
        <w:ind w:left="-567" w:right="-425"/>
        <w:rPr>
          <w:rFonts w:ascii="Arial" w:hAnsi="Arial" w:cs="Arial"/>
          <w:sz w:val="20"/>
          <w:szCs w:val="20"/>
        </w:rPr>
      </w:pPr>
      <w:proofErr w:type="spellStart"/>
      <w:r w:rsidRPr="00602811">
        <w:rPr>
          <w:rFonts w:ascii="Arial" w:hAnsi="Arial" w:cs="Arial"/>
          <w:sz w:val="20"/>
          <w:szCs w:val="20"/>
        </w:rPr>
        <w:t>Bertely</w:t>
      </w:r>
      <w:proofErr w:type="spellEnd"/>
      <w:r w:rsidRPr="00602811">
        <w:rPr>
          <w:rFonts w:ascii="Arial" w:hAnsi="Arial" w:cs="Arial"/>
          <w:sz w:val="20"/>
          <w:szCs w:val="20"/>
        </w:rPr>
        <w:t xml:space="preserve"> Busquets, M</w:t>
      </w:r>
      <w:r w:rsidR="0099090A" w:rsidRPr="00602811">
        <w:rPr>
          <w:rFonts w:ascii="Arial" w:hAnsi="Arial" w:cs="Arial"/>
          <w:sz w:val="20"/>
          <w:szCs w:val="20"/>
        </w:rPr>
        <w:t>. (</w:t>
      </w:r>
      <w:r w:rsidRPr="00602811">
        <w:rPr>
          <w:rFonts w:ascii="Arial" w:hAnsi="Arial" w:cs="Arial"/>
          <w:sz w:val="20"/>
          <w:szCs w:val="20"/>
        </w:rPr>
        <w:t>2011</w:t>
      </w:r>
      <w:r w:rsidR="0099090A" w:rsidRPr="00602811">
        <w:rPr>
          <w:rFonts w:ascii="Arial" w:hAnsi="Arial" w:cs="Arial"/>
          <w:sz w:val="20"/>
          <w:szCs w:val="20"/>
        </w:rPr>
        <w:t>).</w:t>
      </w:r>
      <w:r w:rsidRPr="00602811">
        <w:rPr>
          <w:rFonts w:ascii="Arial" w:hAnsi="Arial" w:cs="Arial"/>
          <w:sz w:val="20"/>
          <w:szCs w:val="20"/>
        </w:rPr>
        <w:t xml:space="preserve"> Educación superior intercultural en México</w:t>
      </w:r>
      <w:r w:rsidR="0099090A" w:rsidRPr="00602811">
        <w:rPr>
          <w:rFonts w:ascii="Arial" w:hAnsi="Arial" w:cs="Arial"/>
          <w:sz w:val="20"/>
          <w:szCs w:val="20"/>
        </w:rPr>
        <w:t xml:space="preserve">. </w:t>
      </w:r>
      <w:r w:rsidRPr="00602811">
        <w:rPr>
          <w:rFonts w:ascii="Arial" w:hAnsi="Arial" w:cs="Arial"/>
          <w:i/>
          <w:sz w:val="20"/>
          <w:szCs w:val="20"/>
        </w:rPr>
        <w:t>Perfiles Educativos</w:t>
      </w:r>
      <w:r w:rsidRPr="00602811">
        <w:rPr>
          <w:rFonts w:ascii="Arial" w:hAnsi="Arial" w:cs="Arial"/>
          <w:sz w:val="20"/>
          <w:szCs w:val="20"/>
        </w:rPr>
        <w:t xml:space="preserve">, </w:t>
      </w:r>
      <w:r w:rsidRPr="00602811">
        <w:rPr>
          <w:rFonts w:ascii="Arial" w:hAnsi="Arial" w:cs="Arial"/>
          <w:i/>
          <w:sz w:val="20"/>
          <w:szCs w:val="20"/>
        </w:rPr>
        <w:t>33</w:t>
      </w:r>
      <w:r w:rsidRPr="00602811">
        <w:rPr>
          <w:rFonts w:ascii="Arial" w:hAnsi="Arial" w:cs="Arial"/>
          <w:sz w:val="20"/>
          <w:szCs w:val="20"/>
        </w:rPr>
        <w:t>, 66</w:t>
      </w:r>
      <w:r w:rsidR="00BB3833" w:rsidRPr="00602811">
        <w:rPr>
          <w:rFonts w:ascii="Arial" w:hAnsi="Arial" w:cs="Arial"/>
          <w:sz w:val="20"/>
          <w:szCs w:val="20"/>
        </w:rPr>
        <w:t>-</w:t>
      </w:r>
      <w:r w:rsidRPr="00602811">
        <w:rPr>
          <w:rFonts w:ascii="Arial" w:hAnsi="Arial" w:cs="Arial"/>
          <w:sz w:val="20"/>
          <w:szCs w:val="20"/>
        </w:rPr>
        <w:t>77.</w:t>
      </w:r>
      <w:r w:rsidR="00C73FFE" w:rsidRPr="00602811">
        <w:rPr>
          <w:rFonts w:ascii="Arial" w:hAnsi="Arial" w:cs="Arial"/>
          <w:sz w:val="20"/>
          <w:szCs w:val="20"/>
        </w:rPr>
        <w:t xml:space="preserve"> </w:t>
      </w:r>
      <w:r w:rsidR="00BB3833" w:rsidRPr="00602811">
        <w:rPr>
          <w:rFonts w:ascii="Arial" w:hAnsi="Arial" w:cs="Arial"/>
          <w:sz w:val="20"/>
          <w:szCs w:val="20"/>
          <w:lang w:eastAsia="es-MX"/>
        </w:rPr>
        <w:t>(</w:t>
      </w:r>
      <w:hyperlink r:id="rId21" w:history="1">
        <w:proofErr w:type="gramStart"/>
        <w:r w:rsidR="00763417" w:rsidRPr="00602811">
          <w:rPr>
            <w:rStyle w:val="Hyperlink"/>
            <w:rFonts w:ascii="Arial" w:hAnsi="Arial" w:cs="Arial"/>
            <w:color w:val="auto"/>
            <w:sz w:val="20"/>
            <w:szCs w:val="20"/>
          </w:rPr>
          <w:t>goo.gl/</w:t>
        </w:r>
        <w:proofErr w:type="spellStart"/>
        <w:r w:rsidR="00763417" w:rsidRPr="00602811">
          <w:rPr>
            <w:rStyle w:val="Hyperlink"/>
            <w:rFonts w:ascii="Arial" w:hAnsi="Arial" w:cs="Arial"/>
            <w:color w:val="auto"/>
            <w:sz w:val="20"/>
            <w:szCs w:val="20"/>
          </w:rPr>
          <w:t>xMRhHL</w:t>
        </w:r>
        <w:proofErr w:type="spellEnd"/>
        <w:proofErr w:type="gramEnd"/>
      </w:hyperlink>
      <w:r w:rsidR="00BB3833" w:rsidRPr="00602811">
        <w:rPr>
          <w:rStyle w:val="short-url"/>
          <w:rFonts w:ascii="Arial" w:hAnsi="Arial" w:cs="Arial"/>
          <w:sz w:val="20"/>
          <w:szCs w:val="20"/>
        </w:rPr>
        <w:t>) (2017-03-10).</w:t>
      </w:r>
    </w:p>
    <w:p w:rsidR="00833EF7" w:rsidRPr="00602811" w:rsidRDefault="00833EF7" w:rsidP="008F2825">
      <w:pPr>
        <w:widowControl w:val="0"/>
        <w:spacing w:line="240" w:lineRule="auto"/>
        <w:ind w:left="-567" w:right="-425"/>
        <w:rPr>
          <w:rFonts w:ascii="Arial" w:hAnsi="Arial" w:cs="Arial"/>
          <w:sz w:val="20"/>
          <w:szCs w:val="20"/>
        </w:rPr>
      </w:pPr>
      <w:r w:rsidRPr="00602811">
        <w:rPr>
          <w:rFonts w:ascii="Arial" w:hAnsi="Arial" w:cs="Arial"/>
          <w:sz w:val="20"/>
          <w:szCs w:val="20"/>
        </w:rPr>
        <w:t>Bourdieu, P</w:t>
      </w:r>
      <w:r w:rsidR="006B64C3" w:rsidRPr="00602811">
        <w:rPr>
          <w:rFonts w:ascii="Arial" w:hAnsi="Arial" w:cs="Arial"/>
          <w:sz w:val="20"/>
          <w:szCs w:val="20"/>
        </w:rPr>
        <w:t>. (</w:t>
      </w:r>
      <w:r w:rsidRPr="00602811">
        <w:rPr>
          <w:rFonts w:ascii="Arial" w:hAnsi="Arial" w:cs="Arial"/>
          <w:sz w:val="20"/>
          <w:szCs w:val="20"/>
        </w:rPr>
        <w:t>2001</w:t>
      </w:r>
      <w:r w:rsidR="006B64C3" w:rsidRPr="00602811">
        <w:rPr>
          <w:rFonts w:ascii="Arial" w:hAnsi="Arial" w:cs="Arial"/>
          <w:sz w:val="20"/>
          <w:szCs w:val="20"/>
        </w:rPr>
        <w:t>).</w:t>
      </w:r>
      <w:r w:rsidRPr="00602811">
        <w:rPr>
          <w:rFonts w:ascii="Arial" w:hAnsi="Arial" w:cs="Arial"/>
          <w:sz w:val="20"/>
          <w:szCs w:val="20"/>
        </w:rPr>
        <w:t xml:space="preserve"> </w:t>
      </w:r>
      <w:r w:rsidRPr="00602811">
        <w:rPr>
          <w:rFonts w:ascii="Arial" w:hAnsi="Arial" w:cs="Arial"/>
          <w:i/>
          <w:sz w:val="20"/>
          <w:szCs w:val="20"/>
        </w:rPr>
        <w:t>Poder, Derecho y Clases Sociales</w:t>
      </w:r>
      <w:r w:rsidR="006B64C3" w:rsidRPr="00602811">
        <w:rPr>
          <w:rFonts w:ascii="Arial" w:hAnsi="Arial" w:cs="Arial"/>
          <w:sz w:val="20"/>
          <w:szCs w:val="20"/>
        </w:rPr>
        <w:t>. España:</w:t>
      </w:r>
      <w:r w:rsidRPr="00602811">
        <w:rPr>
          <w:rFonts w:ascii="Arial" w:hAnsi="Arial" w:cs="Arial"/>
          <w:sz w:val="20"/>
          <w:szCs w:val="20"/>
        </w:rPr>
        <w:t xml:space="preserve"> </w:t>
      </w:r>
      <w:proofErr w:type="spellStart"/>
      <w:r w:rsidRPr="00602811">
        <w:rPr>
          <w:rFonts w:ascii="Arial" w:hAnsi="Arial" w:cs="Arial"/>
          <w:sz w:val="20"/>
          <w:szCs w:val="20"/>
        </w:rPr>
        <w:t>Desclée</w:t>
      </w:r>
      <w:proofErr w:type="spellEnd"/>
      <w:r w:rsidRPr="00602811">
        <w:rPr>
          <w:rFonts w:ascii="Arial" w:hAnsi="Arial" w:cs="Arial"/>
          <w:sz w:val="20"/>
          <w:szCs w:val="20"/>
        </w:rPr>
        <w:t xml:space="preserve"> de </w:t>
      </w:r>
      <w:proofErr w:type="spellStart"/>
      <w:r w:rsidRPr="00602811">
        <w:rPr>
          <w:rFonts w:ascii="Arial" w:hAnsi="Arial" w:cs="Arial"/>
          <w:sz w:val="20"/>
          <w:szCs w:val="20"/>
        </w:rPr>
        <w:t>Brouwer</w:t>
      </w:r>
      <w:proofErr w:type="spellEnd"/>
      <w:r w:rsidR="006B64C3" w:rsidRPr="00602811">
        <w:rPr>
          <w:rFonts w:ascii="Arial" w:hAnsi="Arial" w:cs="Arial"/>
          <w:sz w:val="20"/>
          <w:szCs w:val="20"/>
        </w:rPr>
        <w:t>.</w:t>
      </w:r>
    </w:p>
    <w:p w:rsidR="004F7FDB" w:rsidRPr="00602811" w:rsidRDefault="00E74E6B" w:rsidP="008F2825">
      <w:pPr>
        <w:widowControl w:val="0"/>
        <w:spacing w:line="240" w:lineRule="auto"/>
        <w:ind w:left="-567" w:right="-425"/>
        <w:rPr>
          <w:rFonts w:ascii="Arial" w:hAnsi="Arial" w:cs="Arial"/>
          <w:sz w:val="20"/>
          <w:szCs w:val="20"/>
        </w:rPr>
      </w:pPr>
      <w:r w:rsidRPr="00602811">
        <w:rPr>
          <w:rFonts w:ascii="Arial" w:hAnsi="Arial" w:cs="Arial"/>
          <w:sz w:val="20"/>
          <w:szCs w:val="20"/>
        </w:rPr>
        <w:t>Casillas Alvarado, M</w:t>
      </w:r>
      <w:r w:rsidR="006B64C3" w:rsidRPr="00602811">
        <w:rPr>
          <w:rFonts w:ascii="Arial" w:hAnsi="Arial" w:cs="Arial"/>
          <w:sz w:val="20"/>
          <w:szCs w:val="20"/>
        </w:rPr>
        <w:t>.</w:t>
      </w:r>
      <w:r w:rsidRPr="00602811">
        <w:rPr>
          <w:rFonts w:ascii="Arial" w:hAnsi="Arial" w:cs="Arial"/>
          <w:sz w:val="20"/>
          <w:szCs w:val="20"/>
        </w:rPr>
        <w:t xml:space="preserve"> Á</w:t>
      </w:r>
      <w:r w:rsidR="006B64C3" w:rsidRPr="00602811">
        <w:rPr>
          <w:rFonts w:ascii="Arial" w:hAnsi="Arial" w:cs="Arial"/>
          <w:sz w:val="20"/>
          <w:szCs w:val="20"/>
        </w:rPr>
        <w:t>. (</w:t>
      </w:r>
      <w:r w:rsidRPr="00602811">
        <w:rPr>
          <w:rFonts w:ascii="Arial" w:hAnsi="Arial" w:cs="Arial"/>
          <w:sz w:val="20"/>
          <w:szCs w:val="20"/>
        </w:rPr>
        <w:t>2012</w:t>
      </w:r>
      <w:r w:rsidR="006B64C3" w:rsidRPr="00602811">
        <w:rPr>
          <w:rFonts w:ascii="Arial" w:hAnsi="Arial" w:cs="Arial"/>
          <w:sz w:val="20"/>
          <w:szCs w:val="20"/>
        </w:rPr>
        <w:t>).</w:t>
      </w:r>
      <w:r w:rsidRPr="00602811">
        <w:rPr>
          <w:rFonts w:ascii="Arial" w:hAnsi="Arial" w:cs="Arial"/>
          <w:sz w:val="20"/>
          <w:szCs w:val="20"/>
        </w:rPr>
        <w:t xml:space="preserve"> La diversidad cultural en la universidad. Los estudiantes indígenas y </w:t>
      </w:r>
      <w:proofErr w:type="spellStart"/>
      <w:r w:rsidRPr="00602811">
        <w:rPr>
          <w:rFonts w:ascii="Arial" w:hAnsi="Arial" w:cs="Arial"/>
          <w:sz w:val="20"/>
          <w:szCs w:val="20"/>
        </w:rPr>
        <w:t>afrodescendientes</w:t>
      </w:r>
      <w:proofErr w:type="spellEnd"/>
      <w:r w:rsidRPr="00602811">
        <w:rPr>
          <w:rFonts w:ascii="Arial" w:hAnsi="Arial" w:cs="Arial"/>
          <w:sz w:val="20"/>
          <w:szCs w:val="20"/>
        </w:rPr>
        <w:t xml:space="preserve"> en la educación superior, necesidad de </w:t>
      </w:r>
      <w:proofErr w:type="spellStart"/>
      <w:r w:rsidRPr="00602811">
        <w:rPr>
          <w:rFonts w:ascii="Arial" w:hAnsi="Arial" w:cs="Arial"/>
          <w:sz w:val="20"/>
          <w:szCs w:val="20"/>
        </w:rPr>
        <w:t>visibilización</w:t>
      </w:r>
      <w:proofErr w:type="spellEnd"/>
      <w:r w:rsidRPr="00602811">
        <w:rPr>
          <w:rFonts w:ascii="Arial" w:hAnsi="Arial" w:cs="Arial"/>
          <w:sz w:val="20"/>
          <w:szCs w:val="20"/>
        </w:rPr>
        <w:t xml:space="preserve"> y reconocimiento</w:t>
      </w:r>
      <w:r w:rsidR="006B64C3" w:rsidRPr="00602811">
        <w:rPr>
          <w:rFonts w:ascii="Arial" w:hAnsi="Arial" w:cs="Arial"/>
          <w:sz w:val="20"/>
          <w:szCs w:val="20"/>
        </w:rPr>
        <w:t>.</w:t>
      </w:r>
      <w:r w:rsidRPr="00602811">
        <w:rPr>
          <w:rFonts w:ascii="Arial" w:hAnsi="Arial" w:cs="Arial"/>
          <w:sz w:val="20"/>
          <w:szCs w:val="20"/>
        </w:rPr>
        <w:t xml:space="preserve"> </w:t>
      </w:r>
      <w:r w:rsidR="006B64C3" w:rsidRPr="00602811">
        <w:rPr>
          <w:rFonts w:ascii="Arial" w:hAnsi="Arial" w:cs="Arial"/>
          <w:sz w:val="20"/>
          <w:szCs w:val="20"/>
        </w:rPr>
        <w:t>E</w:t>
      </w:r>
      <w:r w:rsidRPr="00602811">
        <w:rPr>
          <w:rFonts w:ascii="Arial" w:hAnsi="Arial" w:cs="Arial"/>
          <w:sz w:val="20"/>
          <w:szCs w:val="20"/>
        </w:rPr>
        <w:t xml:space="preserve">n </w:t>
      </w:r>
      <w:r w:rsidR="006B64C3" w:rsidRPr="00602811">
        <w:rPr>
          <w:rFonts w:ascii="Arial" w:hAnsi="Arial" w:cs="Arial"/>
          <w:sz w:val="20"/>
          <w:szCs w:val="20"/>
        </w:rPr>
        <w:t xml:space="preserve">M. Á. </w:t>
      </w:r>
      <w:r w:rsidRPr="00602811">
        <w:rPr>
          <w:rFonts w:ascii="Arial" w:hAnsi="Arial" w:cs="Arial"/>
          <w:sz w:val="20"/>
          <w:szCs w:val="20"/>
        </w:rPr>
        <w:t xml:space="preserve">Casillas Alvarado, </w:t>
      </w:r>
      <w:r w:rsidRPr="00602811">
        <w:rPr>
          <w:rFonts w:ascii="Arial" w:hAnsi="Arial" w:cs="Arial"/>
          <w:i/>
          <w:sz w:val="20"/>
          <w:szCs w:val="20"/>
        </w:rPr>
        <w:t>et al.</w:t>
      </w:r>
      <w:r w:rsidR="006B64C3" w:rsidRPr="00602811">
        <w:rPr>
          <w:rFonts w:ascii="Arial" w:hAnsi="Arial" w:cs="Arial"/>
          <w:sz w:val="20"/>
          <w:szCs w:val="20"/>
        </w:rPr>
        <w:t xml:space="preserve"> (</w:t>
      </w:r>
      <w:r w:rsidR="00CC4011" w:rsidRPr="00602811">
        <w:rPr>
          <w:rFonts w:ascii="Arial" w:hAnsi="Arial" w:cs="Arial"/>
          <w:sz w:val="20"/>
          <w:szCs w:val="20"/>
        </w:rPr>
        <w:t>E</w:t>
      </w:r>
      <w:r w:rsidRPr="00602811">
        <w:rPr>
          <w:rFonts w:ascii="Arial" w:hAnsi="Arial" w:cs="Arial"/>
          <w:sz w:val="20"/>
          <w:szCs w:val="20"/>
        </w:rPr>
        <w:t>ds</w:t>
      </w:r>
      <w:r w:rsidR="00CC4011" w:rsidRPr="00602811">
        <w:rPr>
          <w:rFonts w:ascii="Arial" w:hAnsi="Arial" w:cs="Arial"/>
          <w:sz w:val="20"/>
          <w:szCs w:val="20"/>
        </w:rPr>
        <w:t>.</w:t>
      </w:r>
      <w:r w:rsidRPr="00602811">
        <w:rPr>
          <w:rFonts w:ascii="Arial" w:hAnsi="Arial" w:cs="Arial"/>
          <w:sz w:val="20"/>
          <w:szCs w:val="20"/>
        </w:rPr>
        <w:t>)</w:t>
      </w:r>
      <w:r w:rsidR="00CC4011" w:rsidRPr="00602811">
        <w:rPr>
          <w:rFonts w:ascii="Arial" w:hAnsi="Arial" w:cs="Arial"/>
          <w:sz w:val="20"/>
          <w:szCs w:val="20"/>
        </w:rPr>
        <w:t>,</w:t>
      </w:r>
      <w:r w:rsidRPr="00602811">
        <w:rPr>
          <w:rFonts w:ascii="Arial" w:hAnsi="Arial" w:cs="Arial"/>
          <w:sz w:val="20"/>
          <w:szCs w:val="20"/>
        </w:rPr>
        <w:t xml:space="preserve"> </w:t>
      </w:r>
      <w:r w:rsidRPr="00602811">
        <w:rPr>
          <w:rFonts w:ascii="Arial" w:hAnsi="Arial" w:cs="Arial"/>
          <w:i/>
          <w:sz w:val="20"/>
          <w:szCs w:val="20"/>
        </w:rPr>
        <w:t xml:space="preserve">Educación superior para indígenas y </w:t>
      </w:r>
      <w:proofErr w:type="spellStart"/>
      <w:r w:rsidRPr="00602811">
        <w:rPr>
          <w:rFonts w:ascii="Arial" w:hAnsi="Arial" w:cs="Arial"/>
          <w:i/>
          <w:sz w:val="20"/>
          <w:szCs w:val="20"/>
        </w:rPr>
        <w:t>afrodescendientes</w:t>
      </w:r>
      <w:proofErr w:type="spellEnd"/>
      <w:r w:rsidRPr="00602811">
        <w:rPr>
          <w:rFonts w:ascii="Arial" w:hAnsi="Arial" w:cs="Arial"/>
          <w:i/>
          <w:sz w:val="20"/>
          <w:szCs w:val="20"/>
        </w:rPr>
        <w:t xml:space="preserve"> en América Latina</w:t>
      </w:r>
      <w:r w:rsidR="006B64C3" w:rsidRPr="00602811">
        <w:rPr>
          <w:rFonts w:ascii="Arial" w:hAnsi="Arial" w:cs="Arial"/>
          <w:sz w:val="20"/>
          <w:szCs w:val="20"/>
        </w:rPr>
        <w:t xml:space="preserve"> (</w:t>
      </w:r>
      <w:r w:rsidR="003C7B61" w:rsidRPr="00602811">
        <w:rPr>
          <w:rFonts w:ascii="Arial" w:hAnsi="Arial" w:cs="Arial"/>
          <w:sz w:val="20"/>
          <w:szCs w:val="20"/>
        </w:rPr>
        <w:t xml:space="preserve">pp. </w:t>
      </w:r>
      <w:r w:rsidR="006B64C3" w:rsidRPr="00602811">
        <w:rPr>
          <w:rFonts w:ascii="Arial" w:hAnsi="Arial" w:cs="Arial"/>
          <w:sz w:val="20"/>
          <w:szCs w:val="20"/>
        </w:rPr>
        <w:t>89</w:t>
      </w:r>
      <w:r w:rsidR="00BB3833" w:rsidRPr="00602811">
        <w:rPr>
          <w:rFonts w:ascii="Arial" w:hAnsi="Arial" w:cs="Arial"/>
          <w:sz w:val="20"/>
          <w:szCs w:val="20"/>
        </w:rPr>
        <w:t>-</w:t>
      </w:r>
      <w:r w:rsidR="006B64C3" w:rsidRPr="00602811">
        <w:rPr>
          <w:rFonts w:ascii="Arial" w:hAnsi="Arial" w:cs="Arial"/>
          <w:sz w:val="20"/>
          <w:szCs w:val="20"/>
        </w:rPr>
        <w:t>105).</w:t>
      </w:r>
      <w:r w:rsidRPr="00602811">
        <w:rPr>
          <w:rFonts w:ascii="Arial" w:hAnsi="Arial" w:cs="Arial"/>
          <w:sz w:val="20"/>
          <w:szCs w:val="20"/>
        </w:rPr>
        <w:t xml:space="preserve"> México</w:t>
      </w:r>
      <w:r w:rsidR="006B64C3" w:rsidRPr="00602811">
        <w:rPr>
          <w:rFonts w:ascii="Arial" w:hAnsi="Arial" w:cs="Arial"/>
          <w:sz w:val="20"/>
          <w:szCs w:val="20"/>
        </w:rPr>
        <w:t>: Universidad Veracruzana.</w:t>
      </w:r>
    </w:p>
    <w:p w:rsidR="006B64C3" w:rsidRPr="00602811" w:rsidRDefault="00E74E6B" w:rsidP="008F2825">
      <w:pPr>
        <w:widowControl w:val="0"/>
        <w:spacing w:line="240" w:lineRule="auto"/>
        <w:ind w:left="-567" w:right="-425"/>
        <w:rPr>
          <w:rFonts w:ascii="Arial" w:hAnsi="Arial" w:cs="Arial"/>
          <w:sz w:val="20"/>
          <w:szCs w:val="20"/>
        </w:rPr>
      </w:pPr>
      <w:r w:rsidRPr="00602811">
        <w:rPr>
          <w:rFonts w:ascii="Arial" w:eastAsiaTheme="minorHAnsi" w:hAnsi="Arial" w:cs="Arial"/>
          <w:sz w:val="20"/>
          <w:szCs w:val="20"/>
          <w:lang w:eastAsia="en-US"/>
        </w:rPr>
        <w:lastRenderedPageBreak/>
        <w:t>Casillas Muñoz, M</w:t>
      </w:r>
      <w:r w:rsidR="006B64C3" w:rsidRPr="00602811">
        <w:rPr>
          <w:rFonts w:ascii="Arial" w:eastAsiaTheme="minorHAnsi" w:hAnsi="Arial" w:cs="Arial"/>
          <w:sz w:val="20"/>
          <w:szCs w:val="20"/>
          <w:lang w:eastAsia="en-US"/>
        </w:rPr>
        <w:t>.</w:t>
      </w:r>
      <w:r w:rsidRPr="00602811">
        <w:rPr>
          <w:rFonts w:ascii="Arial" w:eastAsiaTheme="minorHAnsi" w:hAnsi="Arial" w:cs="Arial"/>
          <w:sz w:val="20"/>
          <w:szCs w:val="20"/>
          <w:lang w:eastAsia="en-US"/>
        </w:rPr>
        <w:t xml:space="preserve"> </w:t>
      </w:r>
      <w:r w:rsidR="006B64C3" w:rsidRPr="00602811">
        <w:rPr>
          <w:rFonts w:ascii="Arial" w:eastAsiaTheme="minorHAnsi" w:hAnsi="Arial" w:cs="Arial"/>
          <w:sz w:val="20"/>
          <w:szCs w:val="20"/>
          <w:lang w:eastAsia="en-US"/>
        </w:rPr>
        <w:t>(</w:t>
      </w:r>
      <w:r w:rsidRPr="00602811">
        <w:rPr>
          <w:rFonts w:ascii="Arial" w:eastAsiaTheme="minorHAnsi" w:hAnsi="Arial" w:cs="Arial"/>
          <w:sz w:val="20"/>
          <w:szCs w:val="20"/>
          <w:lang w:eastAsia="en-US"/>
        </w:rPr>
        <w:t>2012</w:t>
      </w:r>
      <w:r w:rsidR="006B64C3" w:rsidRPr="00602811">
        <w:rPr>
          <w:rFonts w:ascii="Arial" w:eastAsiaTheme="minorHAnsi" w:hAnsi="Arial" w:cs="Arial"/>
          <w:sz w:val="20"/>
          <w:szCs w:val="20"/>
          <w:lang w:eastAsia="en-US"/>
        </w:rPr>
        <w:t xml:space="preserve">). </w:t>
      </w:r>
      <w:r w:rsidRPr="00602811">
        <w:rPr>
          <w:rFonts w:ascii="Arial" w:eastAsiaTheme="minorHAnsi" w:hAnsi="Arial" w:cs="Arial"/>
          <w:sz w:val="20"/>
          <w:szCs w:val="20"/>
          <w:lang w:eastAsia="en-US"/>
        </w:rPr>
        <w:t xml:space="preserve">Políticas públicas de atención a la diversidad cultural y lingüística en </w:t>
      </w:r>
      <w:r w:rsidR="006B64C3" w:rsidRPr="00602811">
        <w:rPr>
          <w:rFonts w:ascii="Arial" w:eastAsiaTheme="minorHAnsi" w:hAnsi="Arial" w:cs="Arial"/>
          <w:sz w:val="20"/>
          <w:szCs w:val="20"/>
          <w:lang w:eastAsia="en-US"/>
        </w:rPr>
        <w:t>la educación superior en México.</w:t>
      </w:r>
      <w:r w:rsidRPr="00602811">
        <w:rPr>
          <w:rFonts w:ascii="Arial" w:eastAsiaTheme="minorHAnsi" w:hAnsi="Arial" w:cs="Arial"/>
          <w:sz w:val="20"/>
          <w:szCs w:val="20"/>
          <w:lang w:eastAsia="en-US"/>
        </w:rPr>
        <w:t xml:space="preserve"> </w:t>
      </w:r>
      <w:r w:rsidR="006B64C3" w:rsidRPr="00602811">
        <w:rPr>
          <w:rFonts w:ascii="Arial" w:eastAsiaTheme="minorHAnsi" w:hAnsi="Arial" w:cs="Arial"/>
          <w:sz w:val="20"/>
          <w:szCs w:val="20"/>
          <w:lang w:eastAsia="en-US"/>
        </w:rPr>
        <w:t>E</w:t>
      </w:r>
      <w:r w:rsidRPr="00602811">
        <w:rPr>
          <w:rFonts w:ascii="Arial" w:eastAsiaTheme="minorHAnsi" w:hAnsi="Arial" w:cs="Arial"/>
          <w:sz w:val="20"/>
          <w:szCs w:val="20"/>
          <w:lang w:eastAsia="en-US"/>
        </w:rPr>
        <w:t xml:space="preserve">n </w:t>
      </w:r>
      <w:r w:rsidR="006B64C3" w:rsidRPr="00602811">
        <w:rPr>
          <w:rFonts w:ascii="Arial" w:hAnsi="Arial" w:cs="Arial"/>
          <w:sz w:val="20"/>
          <w:szCs w:val="20"/>
        </w:rPr>
        <w:t>M. Á. Casillas Alvarado</w:t>
      </w:r>
      <w:r w:rsidR="00CC4011" w:rsidRPr="00602811">
        <w:rPr>
          <w:rFonts w:ascii="Arial" w:hAnsi="Arial" w:cs="Arial"/>
          <w:sz w:val="20"/>
          <w:szCs w:val="20"/>
        </w:rPr>
        <w:t xml:space="preserve"> </w:t>
      </w:r>
      <w:r w:rsidR="006B64C3" w:rsidRPr="00602811">
        <w:rPr>
          <w:rFonts w:ascii="Arial" w:hAnsi="Arial" w:cs="Arial"/>
          <w:i/>
          <w:sz w:val="20"/>
          <w:szCs w:val="20"/>
        </w:rPr>
        <w:t>et al.</w:t>
      </w:r>
      <w:r w:rsidR="006B64C3" w:rsidRPr="00602811">
        <w:rPr>
          <w:rFonts w:ascii="Arial" w:hAnsi="Arial" w:cs="Arial"/>
          <w:sz w:val="20"/>
          <w:szCs w:val="20"/>
        </w:rPr>
        <w:t xml:space="preserve"> (</w:t>
      </w:r>
      <w:r w:rsidR="00CC4011" w:rsidRPr="00602811">
        <w:rPr>
          <w:rFonts w:ascii="Arial" w:hAnsi="Arial" w:cs="Arial"/>
          <w:sz w:val="20"/>
          <w:szCs w:val="20"/>
        </w:rPr>
        <w:t>E</w:t>
      </w:r>
      <w:r w:rsidR="006B64C3" w:rsidRPr="00602811">
        <w:rPr>
          <w:rFonts w:ascii="Arial" w:hAnsi="Arial" w:cs="Arial"/>
          <w:sz w:val="20"/>
          <w:szCs w:val="20"/>
        </w:rPr>
        <w:t>ds</w:t>
      </w:r>
      <w:r w:rsidR="00CC4011" w:rsidRPr="00602811">
        <w:rPr>
          <w:rFonts w:ascii="Arial" w:hAnsi="Arial" w:cs="Arial"/>
          <w:sz w:val="20"/>
          <w:szCs w:val="20"/>
        </w:rPr>
        <w:t>.</w:t>
      </w:r>
      <w:r w:rsidR="006B64C3" w:rsidRPr="00602811">
        <w:rPr>
          <w:rFonts w:ascii="Arial" w:hAnsi="Arial" w:cs="Arial"/>
          <w:sz w:val="20"/>
          <w:szCs w:val="20"/>
        </w:rPr>
        <w:t>)</w:t>
      </w:r>
      <w:r w:rsidR="00CC4011" w:rsidRPr="00602811">
        <w:rPr>
          <w:rFonts w:ascii="Arial" w:hAnsi="Arial" w:cs="Arial"/>
          <w:sz w:val="20"/>
          <w:szCs w:val="20"/>
        </w:rPr>
        <w:t>,</w:t>
      </w:r>
      <w:r w:rsidR="006B64C3" w:rsidRPr="00602811">
        <w:rPr>
          <w:rFonts w:ascii="Arial" w:hAnsi="Arial" w:cs="Arial"/>
          <w:sz w:val="20"/>
          <w:szCs w:val="20"/>
        </w:rPr>
        <w:t xml:space="preserve"> </w:t>
      </w:r>
      <w:r w:rsidR="006B64C3" w:rsidRPr="00602811">
        <w:rPr>
          <w:rFonts w:ascii="Arial" w:hAnsi="Arial" w:cs="Arial"/>
          <w:i/>
          <w:sz w:val="20"/>
          <w:szCs w:val="20"/>
        </w:rPr>
        <w:t xml:space="preserve">Educación superior para indígenas y </w:t>
      </w:r>
      <w:proofErr w:type="spellStart"/>
      <w:r w:rsidR="006B64C3" w:rsidRPr="00602811">
        <w:rPr>
          <w:rFonts w:ascii="Arial" w:hAnsi="Arial" w:cs="Arial"/>
          <w:i/>
          <w:sz w:val="20"/>
          <w:szCs w:val="20"/>
        </w:rPr>
        <w:t>afrodescendientes</w:t>
      </w:r>
      <w:proofErr w:type="spellEnd"/>
      <w:r w:rsidR="006B64C3" w:rsidRPr="00602811">
        <w:rPr>
          <w:rFonts w:ascii="Arial" w:hAnsi="Arial" w:cs="Arial"/>
          <w:i/>
          <w:sz w:val="20"/>
          <w:szCs w:val="20"/>
        </w:rPr>
        <w:t xml:space="preserve"> en América Latina</w:t>
      </w:r>
      <w:r w:rsidR="006B64C3" w:rsidRPr="00602811">
        <w:rPr>
          <w:rFonts w:ascii="Arial" w:hAnsi="Arial" w:cs="Arial"/>
          <w:sz w:val="20"/>
          <w:szCs w:val="20"/>
        </w:rPr>
        <w:t xml:space="preserve"> (</w:t>
      </w:r>
      <w:r w:rsidR="003C7B61" w:rsidRPr="00602811">
        <w:rPr>
          <w:rFonts w:ascii="Arial" w:hAnsi="Arial" w:cs="Arial"/>
          <w:sz w:val="20"/>
          <w:szCs w:val="20"/>
        </w:rPr>
        <w:t xml:space="preserve">pp. </w:t>
      </w:r>
      <w:r w:rsidR="006B64C3" w:rsidRPr="00602811">
        <w:rPr>
          <w:rFonts w:ascii="Arial" w:hAnsi="Arial" w:cs="Arial"/>
          <w:sz w:val="20"/>
          <w:szCs w:val="20"/>
        </w:rPr>
        <w:t>21</w:t>
      </w:r>
      <w:r w:rsidR="00BB3833" w:rsidRPr="00602811">
        <w:rPr>
          <w:rFonts w:ascii="Arial" w:hAnsi="Arial" w:cs="Arial"/>
          <w:sz w:val="20"/>
          <w:szCs w:val="20"/>
        </w:rPr>
        <w:t>-</w:t>
      </w:r>
      <w:r w:rsidR="006B64C3" w:rsidRPr="00602811">
        <w:rPr>
          <w:rFonts w:ascii="Arial" w:hAnsi="Arial" w:cs="Arial"/>
          <w:sz w:val="20"/>
          <w:szCs w:val="20"/>
        </w:rPr>
        <w:t>42). México: Universidad Veracruzana.</w:t>
      </w:r>
    </w:p>
    <w:p w:rsidR="00E74E6B" w:rsidRPr="00602811" w:rsidRDefault="00E74E6B" w:rsidP="008F2825">
      <w:pPr>
        <w:widowControl w:val="0"/>
        <w:spacing w:line="240" w:lineRule="auto"/>
        <w:ind w:left="-567" w:right="-425"/>
        <w:rPr>
          <w:rFonts w:ascii="Arial" w:hAnsi="Arial" w:cs="Arial"/>
          <w:sz w:val="20"/>
          <w:szCs w:val="20"/>
        </w:rPr>
      </w:pPr>
      <w:r w:rsidRPr="00602811">
        <w:rPr>
          <w:rFonts w:ascii="Arial" w:eastAsiaTheme="minorHAnsi" w:hAnsi="Arial" w:cs="Arial"/>
          <w:sz w:val="20"/>
          <w:szCs w:val="20"/>
          <w:lang w:eastAsia="en-US"/>
        </w:rPr>
        <w:t>Chávez, M</w:t>
      </w:r>
      <w:r w:rsidR="006B64C3" w:rsidRPr="00602811">
        <w:rPr>
          <w:rFonts w:ascii="Arial" w:eastAsiaTheme="minorHAnsi" w:hAnsi="Arial" w:cs="Arial"/>
          <w:sz w:val="20"/>
          <w:szCs w:val="20"/>
          <w:lang w:eastAsia="en-US"/>
        </w:rPr>
        <w:t>.</w:t>
      </w:r>
      <w:r w:rsidRPr="00602811">
        <w:rPr>
          <w:rFonts w:ascii="Arial" w:eastAsiaTheme="minorHAnsi" w:hAnsi="Arial" w:cs="Arial"/>
          <w:sz w:val="20"/>
          <w:szCs w:val="20"/>
          <w:lang w:eastAsia="en-US"/>
        </w:rPr>
        <w:t xml:space="preserve"> E</w:t>
      </w:r>
      <w:r w:rsidR="006B64C3" w:rsidRPr="00602811">
        <w:rPr>
          <w:rFonts w:ascii="Arial" w:eastAsiaTheme="minorHAnsi" w:hAnsi="Arial" w:cs="Arial"/>
          <w:sz w:val="20"/>
          <w:szCs w:val="20"/>
          <w:lang w:eastAsia="en-US"/>
        </w:rPr>
        <w:t xml:space="preserve">. (2008). </w:t>
      </w:r>
      <w:r w:rsidRPr="00602811">
        <w:rPr>
          <w:rFonts w:ascii="Arial" w:hAnsi="Arial" w:cs="Arial"/>
          <w:sz w:val="20"/>
          <w:szCs w:val="20"/>
        </w:rPr>
        <w:t>Ser indígena en la educación superior ¿</w:t>
      </w:r>
      <w:r w:rsidR="006B64C3" w:rsidRPr="00602811">
        <w:rPr>
          <w:rFonts w:ascii="Arial" w:hAnsi="Arial" w:cs="Arial"/>
          <w:sz w:val="20"/>
          <w:szCs w:val="20"/>
        </w:rPr>
        <w:t xml:space="preserve">desventajas reales o asignadas? </w:t>
      </w:r>
      <w:r w:rsidRPr="00602811">
        <w:rPr>
          <w:rFonts w:ascii="Arial" w:hAnsi="Arial" w:cs="Arial"/>
          <w:i/>
          <w:sz w:val="20"/>
          <w:szCs w:val="20"/>
        </w:rPr>
        <w:t>Revista de la Educación Superior</w:t>
      </w:r>
      <w:r w:rsidRPr="00602811">
        <w:rPr>
          <w:rFonts w:ascii="Arial" w:hAnsi="Arial" w:cs="Arial"/>
          <w:sz w:val="20"/>
          <w:szCs w:val="20"/>
        </w:rPr>
        <w:t xml:space="preserve">, </w:t>
      </w:r>
      <w:r w:rsidRPr="00602811">
        <w:rPr>
          <w:rFonts w:ascii="Arial" w:hAnsi="Arial" w:cs="Arial"/>
          <w:i/>
          <w:sz w:val="20"/>
          <w:szCs w:val="20"/>
        </w:rPr>
        <w:t>37</w:t>
      </w:r>
      <w:r w:rsidRPr="00602811">
        <w:rPr>
          <w:rFonts w:ascii="Arial" w:hAnsi="Arial" w:cs="Arial"/>
          <w:sz w:val="20"/>
          <w:szCs w:val="20"/>
        </w:rPr>
        <w:t xml:space="preserve"> (</w:t>
      </w:r>
      <w:r w:rsidR="006B64C3" w:rsidRPr="00602811">
        <w:rPr>
          <w:rFonts w:ascii="Arial" w:hAnsi="Arial" w:cs="Arial"/>
          <w:sz w:val="20"/>
          <w:szCs w:val="20"/>
        </w:rPr>
        <w:t>4</w:t>
      </w:r>
      <w:r w:rsidRPr="00602811">
        <w:rPr>
          <w:rFonts w:ascii="Arial" w:hAnsi="Arial" w:cs="Arial"/>
          <w:sz w:val="20"/>
          <w:szCs w:val="20"/>
        </w:rPr>
        <w:t>), 31 – 55.</w:t>
      </w:r>
      <w:r w:rsidR="00C73FFE" w:rsidRPr="00602811">
        <w:rPr>
          <w:rFonts w:ascii="Arial" w:hAnsi="Arial" w:cs="Arial"/>
          <w:sz w:val="20"/>
          <w:szCs w:val="20"/>
        </w:rPr>
        <w:t xml:space="preserve"> </w:t>
      </w:r>
      <w:r w:rsidR="00BB3833" w:rsidRPr="00602811">
        <w:rPr>
          <w:rFonts w:ascii="Arial" w:hAnsi="Arial" w:cs="Arial"/>
          <w:sz w:val="20"/>
          <w:szCs w:val="20"/>
          <w:lang w:eastAsia="es-MX"/>
        </w:rPr>
        <w:t>(</w:t>
      </w:r>
      <w:hyperlink r:id="rId22" w:history="1">
        <w:proofErr w:type="gramStart"/>
        <w:r w:rsidR="00763417" w:rsidRPr="00602811">
          <w:rPr>
            <w:rStyle w:val="Hyperlink"/>
            <w:rFonts w:ascii="Arial" w:hAnsi="Arial" w:cs="Arial"/>
            <w:color w:val="auto"/>
            <w:sz w:val="20"/>
            <w:szCs w:val="20"/>
          </w:rPr>
          <w:t>goo.gl/Uo5MRU</w:t>
        </w:r>
        <w:proofErr w:type="gramEnd"/>
      </w:hyperlink>
      <w:r w:rsidR="00BB3833" w:rsidRPr="00602811">
        <w:rPr>
          <w:rStyle w:val="short-url"/>
          <w:rFonts w:ascii="Arial" w:hAnsi="Arial" w:cs="Arial"/>
          <w:sz w:val="20"/>
          <w:szCs w:val="20"/>
        </w:rPr>
        <w:t>) (2017-03-1</w:t>
      </w:r>
      <w:r w:rsidR="00AB3262" w:rsidRPr="00602811">
        <w:rPr>
          <w:rStyle w:val="short-url"/>
          <w:rFonts w:ascii="Arial" w:hAnsi="Arial" w:cs="Arial"/>
          <w:sz w:val="20"/>
          <w:szCs w:val="20"/>
        </w:rPr>
        <w:t>5</w:t>
      </w:r>
      <w:r w:rsidR="00BB3833" w:rsidRPr="00602811">
        <w:rPr>
          <w:rStyle w:val="short-url"/>
          <w:rFonts w:ascii="Arial" w:hAnsi="Arial" w:cs="Arial"/>
          <w:sz w:val="20"/>
          <w:szCs w:val="20"/>
        </w:rPr>
        <w:t>).</w:t>
      </w:r>
    </w:p>
    <w:p w:rsidR="00E74E6B" w:rsidRPr="00602811" w:rsidRDefault="00E74E6B" w:rsidP="008F2825">
      <w:pPr>
        <w:widowControl w:val="0"/>
        <w:spacing w:line="240" w:lineRule="auto"/>
        <w:ind w:left="-567" w:right="-425"/>
        <w:rPr>
          <w:rFonts w:ascii="Arial" w:hAnsi="Arial" w:cs="Arial"/>
          <w:sz w:val="20"/>
          <w:szCs w:val="20"/>
        </w:rPr>
      </w:pPr>
      <w:r w:rsidRPr="00602811">
        <w:rPr>
          <w:rFonts w:ascii="Arial" w:hAnsi="Arial" w:cs="Arial"/>
          <w:sz w:val="20"/>
          <w:szCs w:val="20"/>
        </w:rPr>
        <w:t xml:space="preserve">Corona </w:t>
      </w:r>
      <w:proofErr w:type="spellStart"/>
      <w:r w:rsidRPr="00602811">
        <w:rPr>
          <w:rFonts w:ascii="Arial" w:hAnsi="Arial" w:cs="Arial"/>
          <w:sz w:val="20"/>
          <w:szCs w:val="20"/>
        </w:rPr>
        <w:t>Berkin</w:t>
      </w:r>
      <w:proofErr w:type="spellEnd"/>
      <w:r w:rsidRPr="00602811">
        <w:rPr>
          <w:rFonts w:ascii="Arial" w:hAnsi="Arial" w:cs="Arial"/>
          <w:sz w:val="20"/>
          <w:szCs w:val="20"/>
        </w:rPr>
        <w:t>, S</w:t>
      </w:r>
      <w:r w:rsidR="006B64C3" w:rsidRPr="00602811">
        <w:rPr>
          <w:rFonts w:ascii="Arial" w:hAnsi="Arial" w:cs="Arial"/>
          <w:sz w:val="20"/>
          <w:szCs w:val="20"/>
        </w:rPr>
        <w:t>.</w:t>
      </w:r>
      <w:r w:rsidR="007D38A0" w:rsidRPr="00602811">
        <w:rPr>
          <w:rFonts w:ascii="Arial" w:hAnsi="Arial" w:cs="Arial"/>
          <w:sz w:val="20"/>
          <w:szCs w:val="20"/>
        </w:rPr>
        <w:t>,</w:t>
      </w:r>
      <w:r w:rsidRPr="00602811">
        <w:rPr>
          <w:rFonts w:ascii="Arial" w:hAnsi="Arial" w:cs="Arial"/>
          <w:sz w:val="20"/>
          <w:szCs w:val="20"/>
        </w:rPr>
        <w:t xml:space="preserve"> </w:t>
      </w:r>
      <w:r w:rsidR="00AB3262" w:rsidRPr="00602811">
        <w:rPr>
          <w:rFonts w:ascii="Arial" w:hAnsi="Arial" w:cs="Arial"/>
          <w:sz w:val="20"/>
          <w:szCs w:val="20"/>
        </w:rPr>
        <w:t>&amp;</w:t>
      </w:r>
      <w:r w:rsidRPr="00602811">
        <w:rPr>
          <w:rFonts w:ascii="Arial" w:hAnsi="Arial" w:cs="Arial"/>
          <w:sz w:val="20"/>
          <w:szCs w:val="20"/>
        </w:rPr>
        <w:t xml:space="preserve"> </w:t>
      </w:r>
      <w:r w:rsidR="007D38A0" w:rsidRPr="00602811">
        <w:rPr>
          <w:rFonts w:ascii="Arial" w:hAnsi="Arial" w:cs="Arial"/>
          <w:sz w:val="20"/>
          <w:szCs w:val="20"/>
        </w:rPr>
        <w:t xml:space="preserve">Pérez Daniel </w:t>
      </w:r>
      <w:r w:rsidRPr="00602811">
        <w:rPr>
          <w:rFonts w:ascii="Arial" w:hAnsi="Arial" w:cs="Arial"/>
          <w:sz w:val="20"/>
          <w:szCs w:val="20"/>
        </w:rPr>
        <w:t>M</w:t>
      </w:r>
      <w:r w:rsidR="006B64C3" w:rsidRPr="00602811">
        <w:rPr>
          <w:rFonts w:ascii="Arial" w:hAnsi="Arial" w:cs="Arial"/>
          <w:sz w:val="20"/>
          <w:szCs w:val="20"/>
        </w:rPr>
        <w:t xml:space="preserve">. </w:t>
      </w:r>
      <w:r w:rsidRPr="00602811">
        <w:rPr>
          <w:rFonts w:ascii="Arial" w:hAnsi="Arial" w:cs="Arial"/>
          <w:sz w:val="20"/>
          <w:szCs w:val="20"/>
        </w:rPr>
        <w:t>R</w:t>
      </w:r>
      <w:r w:rsidR="006B64C3" w:rsidRPr="00602811">
        <w:rPr>
          <w:rFonts w:ascii="Arial" w:hAnsi="Arial" w:cs="Arial"/>
          <w:sz w:val="20"/>
          <w:szCs w:val="20"/>
        </w:rPr>
        <w:t>.</w:t>
      </w:r>
      <w:r w:rsidRPr="00602811">
        <w:rPr>
          <w:rFonts w:ascii="Arial" w:hAnsi="Arial" w:cs="Arial"/>
          <w:sz w:val="20"/>
          <w:szCs w:val="20"/>
        </w:rPr>
        <w:t xml:space="preserve"> </w:t>
      </w:r>
      <w:r w:rsidR="006B64C3" w:rsidRPr="00602811">
        <w:rPr>
          <w:rFonts w:ascii="Arial" w:hAnsi="Arial" w:cs="Arial"/>
          <w:sz w:val="20"/>
          <w:szCs w:val="20"/>
        </w:rPr>
        <w:t xml:space="preserve">(2010). </w:t>
      </w:r>
      <w:r w:rsidRPr="00602811">
        <w:rPr>
          <w:rFonts w:ascii="Arial" w:hAnsi="Arial" w:cs="Arial"/>
          <w:sz w:val="20"/>
          <w:szCs w:val="20"/>
        </w:rPr>
        <w:t>Cinco desaciertos de la educación intercultural y una estrategia indígena</w:t>
      </w:r>
      <w:r w:rsidR="006B64C3" w:rsidRPr="00602811">
        <w:rPr>
          <w:rFonts w:ascii="Arial" w:hAnsi="Arial" w:cs="Arial"/>
          <w:sz w:val="20"/>
          <w:szCs w:val="20"/>
        </w:rPr>
        <w:t>. E</w:t>
      </w:r>
      <w:r w:rsidRPr="00602811">
        <w:rPr>
          <w:rFonts w:ascii="Arial" w:hAnsi="Arial" w:cs="Arial"/>
          <w:sz w:val="20"/>
          <w:szCs w:val="20"/>
        </w:rPr>
        <w:t xml:space="preserve">n </w:t>
      </w:r>
      <w:proofErr w:type="spellStart"/>
      <w:r w:rsidRPr="00602811">
        <w:rPr>
          <w:rFonts w:ascii="Arial" w:hAnsi="Arial" w:cs="Arial"/>
          <w:sz w:val="20"/>
          <w:szCs w:val="20"/>
        </w:rPr>
        <w:t>Ströbele-Gregor</w:t>
      </w:r>
      <w:proofErr w:type="spellEnd"/>
      <w:r w:rsidRPr="00602811">
        <w:rPr>
          <w:rFonts w:ascii="Arial" w:hAnsi="Arial" w:cs="Arial"/>
          <w:sz w:val="20"/>
          <w:szCs w:val="20"/>
        </w:rPr>
        <w:t>, J</w:t>
      </w:r>
      <w:r w:rsidR="006B64C3" w:rsidRPr="00602811">
        <w:rPr>
          <w:rFonts w:ascii="Arial" w:hAnsi="Arial" w:cs="Arial"/>
          <w:sz w:val="20"/>
          <w:szCs w:val="20"/>
        </w:rPr>
        <w:t xml:space="preserve">. </w:t>
      </w:r>
      <w:r w:rsidRPr="00602811">
        <w:rPr>
          <w:rFonts w:ascii="Arial" w:hAnsi="Arial" w:cs="Arial"/>
          <w:i/>
          <w:sz w:val="20"/>
          <w:szCs w:val="20"/>
        </w:rPr>
        <w:t>et al.</w:t>
      </w:r>
      <w:r w:rsidRPr="00602811">
        <w:rPr>
          <w:rFonts w:ascii="Arial" w:hAnsi="Arial" w:cs="Arial"/>
          <w:sz w:val="20"/>
          <w:szCs w:val="20"/>
        </w:rPr>
        <w:t xml:space="preserve"> (</w:t>
      </w:r>
      <w:r w:rsidR="00CC4011" w:rsidRPr="00602811">
        <w:rPr>
          <w:rFonts w:ascii="Arial" w:hAnsi="Arial" w:cs="Arial"/>
          <w:sz w:val="20"/>
          <w:szCs w:val="20"/>
        </w:rPr>
        <w:t>E</w:t>
      </w:r>
      <w:r w:rsidR="006B64C3" w:rsidRPr="00602811">
        <w:rPr>
          <w:rFonts w:ascii="Arial" w:hAnsi="Arial" w:cs="Arial"/>
          <w:sz w:val="20"/>
          <w:szCs w:val="20"/>
        </w:rPr>
        <w:t>ds</w:t>
      </w:r>
      <w:r w:rsidRPr="00602811">
        <w:rPr>
          <w:rFonts w:ascii="Arial" w:hAnsi="Arial" w:cs="Arial"/>
          <w:sz w:val="20"/>
          <w:szCs w:val="20"/>
        </w:rPr>
        <w:t xml:space="preserve">.), </w:t>
      </w:r>
      <w:r w:rsidRPr="00602811">
        <w:rPr>
          <w:rFonts w:ascii="Arial" w:hAnsi="Arial" w:cs="Arial"/>
          <w:i/>
          <w:sz w:val="20"/>
          <w:szCs w:val="20"/>
        </w:rPr>
        <w:t>Construyendo interculturalidad: Pueblos Indígenas, Educación y Políticas de Identidad en América Latina</w:t>
      </w:r>
      <w:r w:rsidR="006B64C3" w:rsidRPr="00602811">
        <w:rPr>
          <w:rFonts w:ascii="Arial" w:hAnsi="Arial" w:cs="Arial"/>
          <w:i/>
          <w:sz w:val="20"/>
          <w:szCs w:val="20"/>
        </w:rPr>
        <w:t xml:space="preserve"> </w:t>
      </w:r>
      <w:r w:rsidR="006B64C3" w:rsidRPr="00602811">
        <w:rPr>
          <w:rFonts w:ascii="Arial" w:hAnsi="Arial" w:cs="Arial"/>
          <w:sz w:val="20"/>
          <w:szCs w:val="20"/>
        </w:rPr>
        <w:t>(</w:t>
      </w:r>
      <w:r w:rsidR="003C7B61" w:rsidRPr="00602811">
        <w:rPr>
          <w:rFonts w:ascii="Arial" w:hAnsi="Arial" w:cs="Arial"/>
          <w:sz w:val="20"/>
          <w:szCs w:val="20"/>
        </w:rPr>
        <w:t xml:space="preserve">pp. </w:t>
      </w:r>
      <w:r w:rsidR="006B64C3" w:rsidRPr="00602811">
        <w:rPr>
          <w:rFonts w:ascii="Arial" w:hAnsi="Arial" w:cs="Arial"/>
          <w:sz w:val="20"/>
          <w:szCs w:val="20"/>
        </w:rPr>
        <w:t>20</w:t>
      </w:r>
      <w:r w:rsidR="00AB3262" w:rsidRPr="00602811">
        <w:rPr>
          <w:rFonts w:ascii="Arial" w:hAnsi="Arial" w:cs="Arial"/>
          <w:sz w:val="20"/>
          <w:szCs w:val="20"/>
        </w:rPr>
        <w:t>-</w:t>
      </w:r>
      <w:r w:rsidR="006B64C3" w:rsidRPr="00602811">
        <w:rPr>
          <w:rFonts w:ascii="Arial" w:hAnsi="Arial" w:cs="Arial"/>
          <w:sz w:val="20"/>
          <w:szCs w:val="20"/>
        </w:rPr>
        <w:t xml:space="preserve">25). </w:t>
      </w:r>
      <w:r w:rsidRPr="00602811">
        <w:rPr>
          <w:rFonts w:ascii="Arial" w:hAnsi="Arial" w:cs="Arial"/>
          <w:sz w:val="20"/>
          <w:szCs w:val="20"/>
        </w:rPr>
        <w:t>Alemania</w:t>
      </w:r>
      <w:r w:rsidR="006B64C3" w:rsidRPr="00602811">
        <w:rPr>
          <w:rFonts w:ascii="Arial" w:hAnsi="Arial" w:cs="Arial"/>
          <w:sz w:val="20"/>
          <w:szCs w:val="20"/>
        </w:rPr>
        <w:t xml:space="preserve">: </w:t>
      </w:r>
      <w:proofErr w:type="spellStart"/>
      <w:r w:rsidR="006B64C3" w:rsidRPr="00602811">
        <w:rPr>
          <w:rFonts w:ascii="Arial" w:hAnsi="Arial" w:cs="Arial"/>
          <w:sz w:val="20"/>
          <w:szCs w:val="20"/>
        </w:rPr>
        <w:t>GIZ</w:t>
      </w:r>
      <w:proofErr w:type="spellEnd"/>
      <w:r w:rsidR="006B64C3" w:rsidRPr="00602811">
        <w:rPr>
          <w:rFonts w:ascii="Arial" w:hAnsi="Arial" w:cs="Arial"/>
          <w:sz w:val="20"/>
          <w:szCs w:val="20"/>
        </w:rPr>
        <w:t>.</w:t>
      </w:r>
      <w:r w:rsidRPr="00602811">
        <w:rPr>
          <w:rFonts w:ascii="Arial" w:hAnsi="Arial" w:cs="Arial"/>
          <w:sz w:val="20"/>
          <w:szCs w:val="20"/>
        </w:rPr>
        <w:t xml:space="preserve"> </w:t>
      </w:r>
    </w:p>
    <w:p w:rsidR="00E74E6B" w:rsidRPr="00602811" w:rsidRDefault="00E74E6B" w:rsidP="008F2825">
      <w:pPr>
        <w:widowControl w:val="0"/>
        <w:spacing w:line="240" w:lineRule="auto"/>
        <w:ind w:left="-567" w:right="-425"/>
        <w:rPr>
          <w:rFonts w:ascii="Arial" w:hAnsi="Arial" w:cs="Arial"/>
          <w:sz w:val="20"/>
          <w:szCs w:val="20"/>
        </w:rPr>
      </w:pPr>
      <w:r w:rsidRPr="00602811">
        <w:rPr>
          <w:rFonts w:ascii="Arial" w:hAnsi="Arial" w:cs="Arial"/>
          <w:sz w:val="20"/>
          <w:szCs w:val="20"/>
        </w:rPr>
        <w:t>Cruz Salazar, T</w:t>
      </w:r>
      <w:r w:rsidR="006B64C3" w:rsidRPr="00602811">
        <w:rPr>
          <w:rFonts w:ascii="Arial" w:hAnsi="Arial" w:cs="Arial"/>
          <w:sz w:val="20"/>
          <w:szCs w:val="20"/>
        </w:rPr>
        <w:t>.</w:t>
      </w:r>
      <w:r w:rsidR="007D38A0" w:rsidRPr="00602811">
        <w:rPr>
          <w:rFonts w:ascii="Arial" w:hAnsi="Arial" w:cs="Arial"/>
          <w:sz w:val="20"/>
          <w:szCs w:val="20"/>
        </w:rPr>
        <w:t>,</w:t>
      </w:r>
      <w:r w:rsidRPr="00602811">
        <w:rPr>
          <w:rFonts w:ascii="Arial" w:hAnsi="Arial" w:cs="Arial"/>
          <w:sz w:val="20"/>
          <w:szCs w:val="20"/>
        </w:rPr>
        <w:t xml:space="preserve"> </w:t>
      </w:r>
      <w:r w:rsidR="00AB3262" w:rsidRPr="00602811">
        <w:rPr>
          <w:rFonts w:ascii="Arial" w:hAnsi="Arial" w:cs="Arial"/>
          <w:sz w:val="20"/>
          <w:szCs w:val="20"/>
        </w:rPr>
        <w:t>&amp;</w:t>
      </w:r>
      <w:r w:rsidRPr="00602811">
        <w:rPr>
          <w:rFonts w:ascii="Arial" w:hAnsi="Arial" w:cs="Arial"/>
          <w:sz w:val="20"/>
          <w:szCs w:val="20"/>
        </w:rPr>
        <w:t xml:space="preserve"> </w:t>
      </w:r>
      <w:r w:rsidR="007D38A0" w:rsidRPr="00602811">
        <w:rPr>
          <w:rFonts w:ascii="Arial" w:hAnsi="Arial" w:cs="Arial"/>
          <w:sz w:val="20"/>
          <w:szCs w:val="20"/>
        </w:rPr>
        <w:t xml:space="preserve">Moreno </w:t>
      </w:r>
      <w:r w:rsidRPr="00602811">
        <w:rPr>
          <w:rFonts w:ascii="Arial" w:hAnsi="Arial" w:cs="Arial"/>
          <w:sz w:val="20"/>
          <w:szCs w:val="20"/>
        </w:rPr>
        <w:t>A</w:t>
      </w:r>
      <w:r w:rsidR="006B64C3" w:rsidRPr="00602811">
        <w:rPr>
          <w:rFonts w:ascii="Arial" w:hAnsi="Arial" w:cs="Arial"/>
          <w:sz w:val="20"/>
          <w:szCs w:val="20"/>
        </w:rPr>
        <w:t>.</w:t>
      </w:r>
      <w:r w:rsidRPr="00602811">
        <w:rPr>
          <w:rFonts w:ascii="Arial" w:hAnsi="Arial" w:cs="Arial"/>
          <w:sz w:val="20"/>
          <w:szCs w:val="20"/>
        </w:rPr>
        <w:t xml:space="preserve"> O</w:t>
      </w:r>
      <w:r w:rsidR="006B64C3" w:rsidRPr="00602811">
        <w:rPr>
          <w:rFonts w:ascii="Arial" w:hAnsi="Arial" w:cs="Arial"/>
          <w:sz w:val="20"/>
          <w:szCs w:val="20"/>
        </w:rPr>
        <w:t>.</w:t>
      </w:r>
      <w:r w:rsidRPr="00602811">
        <w:rPr>
          <w:rFonts w:ascii="Arial" w:hAnsi="Arial" w:cs="Arial"/>
          <w:sz w:val="20"/>
          <w:szCs w:val="20"/>
        </w:rPr>
        <w:t xml:space="preserve"> </w:t>
      </w:r>
      <w:r w:rsidR="006B64C3" w:rsidRPr="00602811">
        <w:rPr>
          <w:rFonts w:ascii="Arial" w:hAnsi="Arial" w:cs="Arial"/>
          <w:sz w:val="20"/>
          <w:szCs w:val="20"/>
        </w:rPr>
        <w:t>(</w:t>
      </w:r>
      <w:r w:rsidRPr="00602811">
        <w:rPr>
          <w:rFonts w:ascii="Arial" w:hAnsi="Arial" w:cs="Arial"/>
          <w:sz w:val="20"/>
          <w:szCs w:val="20"/>
        </w:rPr>
        <w:t>2013</w:t>
      </w:r>
      <w:r w:rsidR="006B64C3" w:rsidRPr="00602811">
        <w:rPr>
          <w:rFonts w:ascii="Arial" w:hAnsi="Arial" w:cs="Arial"/>
          <w:sz w:val="20"/>
          <w:szCs w:val="20"/>
        </w:rPr>
        <w:t xml:space="preserve">). </w:t>
      </w:r>
      <w:r w:rsidRPr="00602811">
        <w:rPr>
          <w:rFonts w:ascii="Arial" w:hAnsi="Arial" w:cs="Arial"/>
          <w:sz w:val="20"/>
          <w:szCs w:val="20"/>
        </w:rPr>
        <w:t>Juventudes interculturales. Voces y visiones estudiantiles en la UNICH</w:t>
      </w:r>
      <w:r w:rsidR="006B64C3" w:rsidRPr="00602811">
        <w:rPr>
          <w:rFonts w:ascii="Arial" w:hAnsi="Arial" w:cs="Arial"/>
          <w:sz w:val="20"/>
          <w:szCs w:val="20"/>
        </w:rPr>
        <w:t>. E</w:t>
      </w:r>
      <w:r w:rsidRPr="00602811">
        <w:rPr>
          <w:rFonts w:ascii="Arial" w:hAnsi="Arial" w:cs="Arial"/>
          <w:sz w:val="20"/>
          <w:szCs w:val="20"/>
        </w:rPr>
        <w:t>n Cruz Salazar, T</w:t>
      </w:r>
      <w:r w:rsidR="006B64C3" w:rsidRPr="00602811">
        <w:rPr>
          <w:rFonts w:ascii="Arial" w:hAnsi="Arial" w:cs="Arial"/>
          <w:sz w:val="20"/>
          <w:szCs w:val="20"/>
        </w:rPr>
        <w:t>.</w:t>
      </w:r>
      <w:r w:rsidR="00A121E4" w:rsidRPr="00602811">
        <w:rPr>
          <w:rFonts w:ascii="Arial" w:hAnsi="Arial" w:cs="Arial"/>
          <w:sz w:val="20"/>
          <w:szCs w:val="20"/>
        </w:rPr>
        <w:t xml:space="preserve">, </w:t>
      </w:r>
      <w:r w:rsidR="00AB3262" w:rsidRPr="00602811">
        <w:rPr>
          <w:rFonts w:ascii="Arial" w:hAnsi="Arial" w:cs="Arial"/>
          <w:sz w:val="20"/>
          <w:szCs w:val="20"/>
        </w:rPr>
        <w:t>&amp;</w:t>
      </w:r>
      <w:r w:rsidRPr="00602811">
        <w:rPr>
          <w:rFonts w:ascii="Arial" w:hAnsi="Arial" w:cs="Arial"/>
          <w:sz w:val="20"/>
          <w:szCs w:val="20"/>
        </w:rPr>
        <w:t xml:space="preserve"> </w:t>
      </w:r>
      <w:proofErr w:type="spellStart"/>
      <w:r w:rsidR="00A121E4" w:rsidRPr="00602811">
        <w:rPr>
          <w:rFonts w:ascii="Arial" w:hAnsi="Arial" w:cs="Arial"/>
          <w:sz w:val="20"/>
          <w:szCs w:val="20"/>
        </w:rPr>
        <w:t>Sartorello</w:t>
      </w:r>
      <w:proofErr w:type="spellEnd"/>
      <w:r w:rsidR="00A121E4" w:rsidRPr="00602811">
        <w:rPr>
          <w:rFonts w:ascii="Arial" w:hAnsi="Arial" w:cs="Arial"/>
          <w:sz w:val="20"/>
          <w:szCs w:val="20"/>
        </w:rPr>
        <w:t xml:space="preserve"> </w:t>
      </w:r>
      <w:r w:rsidRPr="00602811">
        <w:rPr>
          <w:rFonts w:ascii="Arial" w:hAnsi="Arial" w:cs="Arial"/>
          <w:sz w:val="20"/>
          <w:szCs w:val="20"/>
        </w:rPr>
        <w:t>S</w:t>
      </w:r>
      <w:r w:rsidR="006B64C3" w:rsidRPr="00602811">
        <w:rPr>
          <w:rFonts w:ascii="Arial" w:hAnsi="Arial" w:cs="Arial"/>
          <w:sz w:val="20"/>
          <w:szCs w:val="20"/>
        </w:rPr>
        <w:t>.</w:t>
      </w:r>
      <w:r w:rsidRPr="00602811">
        <w:rPr>
          <w:rFonts w:ascii="Arial" w:hAnsi="Arial" w:cs="Arial"/>
          <w:sz w:val="20"/>
          <w:szCs w:val="20"/>
        </w:rPr>
        <w:t xml:space="preserve"> C</w:t>
      </w:r>
      <w:r w:rsidR="006B64C3" w:rsidRPr="00602811">
        <w:rPr>
          <w:rFonts w:ascii="Arial" w:hAnsi="Arial" w:cs="Arial"/>
          <w:sz w:val="20"/>
          <w:szCs w:val="20"/>
        </w:rPr>
        <w:t>.</w:t>
      </w:r>
      <w:r w:rsidRPr="00602811">
        <w:rPr>
          <w:rFonts w:ascii="Arial" w:hAnsi="Arial" w:cs="Arial"/>
          <w:sz w:val="20"/>
          <w:szCs w:val="20"/>
        </w:rPr>
        <w:t xml:space="preserve"> (</w:t>
      </w:r>
      <w:r w:rsidR="00CC4011" w:rsidRPr="00602811">
        <w:rPr>
          <w:rFonts w:ascii="Arial" w:hAnsi="Arial" w:cs="Arial"/>
          <w:sz w:val="20"/>
          <w:szCs w:val="20"/>
        </w:rPr>
        <w:t>E</w:t>
      </w:r>
      <w:r w:rsidR="006B64C3" w:rsidRPr="00602811">
        <w:rPr>
          <w:rFonts w:ascii="Arial" w:hAnsi="Arial" w:cs="Arial"/>
          <w:sz w:val="20"/>
          <w:szCs w:val="20"/>
        </w:rPr>
        <w:t>ds</w:t>
      </w:r>
      <w:r w:rsidRPr="00602811">
        <w:rPr>
          <w:rFonts w:ascii="Arial" w:hAnsi="Arial" w:cs="Arial"/>
          <w:sz w:val="20"/>
          <w:szCs w:val="20"/>
        </w:rPr>
        <w:t>.)</w:t>
      </w:r>
      <w:r w:rsidR="00CC4011" w:rsidRPr="00602811">
        <w:rPr>
          <w:rFonts w:ascii="Arial" w:hAnsi="Arial" w:cs="Arial"/>
          <w:sz w:val="20"/>
          <w:szCs w:val="20"/>
        </w:rPr>
        <w:t>,</w:t>
      </w:r>
      <w:r w:rsidR="006B64C3" w:rsidRPr="00602811">
        <w:rPr>
          <w:rFonts w:ascii="Arial" w:hAnsi="Arial" w:cs="Arial"/>
          <w:sz w:val="20"/>
          <w:szCs w:val="20"/>
        </w:rPr>
        <w:t xml:space="preserve"> </w:t>
      </w:r>
      <w:r w:rsidRPr="00602811">
        <w:rPr>
          <w:rFonts w:ascii="Arial" w:hAnsi="Arial" w:cs="Arial"/>
          <w:i/>
          <w:sz w:val="20"/>
          <w:szCs w:val="20"/>
        </w:rPr>
        <w:t>Voces y visiones juveniles en torno a diversidad, diálogo y conflicto intercultural en la UNICH</w:t>
      </w:r>
      <w:r w:rsidR="006B64C3" w:rsidRPr="00602811">
        <w:rPr>
          <w:rFonts w:ascii="Arial" w:hAnsi="Arial" w:cs="Arial"/>
          <w:sz w:val="20"/>
          <w:szCs w:val="20"/>
        </w:rPr>
        <w:t xml:space="preserve"> (</w:t>
      </w:r>
      <w:r w:rsidR="003C7B61" w:rsidRPr="00602811">
        <w:rPr>
          <w:rFonts w:ascii="Arial" w:hAnsi="Arial" w:cs="Arial"/>
          <w:sz w:val="20"/>
          <w:szCs w:val="20"/>
        </w:rPr>
        <w:t xml:space="preserve">pp. </w:t>
      </w:r>
      <w:r w:rsidR="006B64C3" w:rsidRPr="00602811">
        <w:rPr>
          <w:rFonts w:ascii="Arial" w:hAnsi="Arial" w:cs="Arial"/>
          <w:sz w:val="20"/>
          <w:szCs w:val="20"/>
        </w:rPr>
        <w:t>65</w:t>
      </w:r>
      <w:r w:rsidR="00AB3262" w:rsidRPr="00602811">
        <w:rPr>
          <w:rFonts w:ascii="Arial" w:hAnsi="Arial" w:cs="Arial"/>
          <w:sz w:val="20"/>
          <w:szCs w:val="20"/>
        </w:rPr>
        <w:t>-</w:t>
      </w:r>
      <w:r w:rsidR="006B64C3" w:rsidRPr="00602811">
        <w:rPr>
          <w:rFonts w:ascii="Arial" w:hAnsi="Arial" w:cs="Arial"/>
          <w:sz w:val="20"/>
          <w:szCs w:val="20"/>
        </w:rPr>
        <w:t>91). México:</w:t>
      </w:r>
      <w:r w:rsidRPr="00602811">
        <w:rPr>
          <w:rFonts w:ascii="Arial" w:hAnsi="Arial" w:cs="Arial"/>
          <w:sz w:val="20"/>
          <w:szCs w:val="20"/>
        </w:rPr>
        <w:t xml:space="preserve"> Fray Bartolomé de Las Casas</w:t>
      </w:r>
      <w:r w:rsidR="006B64C3" w:rsidRPr="00602811">
        <w:rPr>
          <w:rFonts w:ascii="Arial" w:hAnsi="Arial" w:cs="Arial"/>
          <w:sz w:val="20"/>
          <w:szCs w:val="20"/>
        </w:rPr>
        <w:t>.</w:t>
      </w:r>
      <w:r w:rsidRPr="00602811">
        <w:rPr>
          <w:rFonts w:ascii="Arial" w:hAnsi="Arial" w:cs="Arial"/>
          <w:sz w:val="20"/>
          <w:szCs w:val="20"/>
        </w:rPr>
        <w:t xml:space="preserve"> </w:t>
      </w:r>
    </w:p>
    <w:p w:rsidR="007D38A0" w:rsidRPr="00602811" w:rsidRDefault="007D38A0" w:rsidP="008F2825">
      <w:pPr>
        <w:widowControl w:val="0"/>
        <w:spacing w:line="240" w:lineRule="auto"/>
        <w:ind w:left="-567" w:right="-425"/>
        <w:rPr>
          <w:rFonts w:ascii="Arial" w:hAnsi="Arial" w:cs="Arial"/>
          <w:sz w:val="20"/>
          <w:szCs w:val="20"/>
        </w:rPr>
      </w:pPr>
      <w:proofErr w:type="spellStart"/>
      <w:r w:rsidRPr="00602811">
        <w:rPr>
          <w:rFonts w:ascii="Arial" w:hAnsi="Arial" w:cs="Arial"/>
          <w:sz w:val="20"/>
          <w:szCs w:val="20"/>
        </w:rPr>
        <w:t>Cuji</w:t>
      </w:r>
      <w:proofErr w:type="spellEnd"/>
      <w:r w:rsidRPr="00602811">
        <w:rPr>
          <w:rFonts w:ascii="Arial" w:hAnsi="Arial" w:cs="Arial"/>
          <w:sz w:val="20"/>
          <w:szCs w:val="20"/>
        </w:rPr>
        <w:t xml:space="preserve"> </w:t>
      </w:r>
      <w:proofErr w:type="spellStart"/>
      <w:r w:rsidRPr="00602811">
        <w:rPr>
          <w:rFonts w:ascii="Arial" w:hAnsi="Arial" w:cs="Arial"/>
          <w:sz w:val="20"/>
          <w:szCs w:val="20"/>
        </w:rPr>
        <w:t>Llugna</w:t>
      </w:r>
      <w:proofErr w:type="spellEnd"/>
      <w:r w:rsidRPr="00602811">
        <w:rPr>
          <w:rFonts w:ascii="Arial" w:hAnsi="Arial" w:cs="Arial"/>
          <w:sz w:val="20"/>
          <w:szCs w:val="20"/>
        </w:rPr>
        <w:t xml:space="preserve">, L. F. (2012). Una paradoja de la interculturalidad como descolonización de la educación superior. </w:t>
      </w:r>
      <w:r w:rsidRPr="00602811">
        <w:rPr>
          <w:rFonts w:ascii="Arial" w:hAnsi="Arial" w:cs="Arial"/>
          <w:i/>
          <w:sz w:val="20"/>
          <w:szCs w:val="20"/>
        </w:rPr>
        <w:t>Diversidad</w:t>
      </w:r>
      <w:r w:rsidRPr="00602811">
        <w:rPr>
          <w:rFonts w:ascii="Arial" w:hAnsi="Arial" w:cs="Arial"/>
          <w:sz w:val="20"/>
          <w:szCs w:val="20"/>
        </w:rPr>
        <w:t xml:space="preserve">, </w:t>
      </w:r>
      <w:r w:rsidRPr="00602811">
        <w:rPr>
          <w:rFonts w:ascii="Arial" w:hAnsi="Arial" w:cs="Arial"/>
          <w:i/>
          <w:sz w:val="20"/>
          <w:szCs w:val="20"/>
        </w:rPr>
        <w:t>0</w:t>
      </w:r>
      <w:r w:rsidRPr="00602811">
        <w:rPr>
          <w:rFonts w:ascii="Arial" w:hAnsi="Arial" w:cs="Arial"/>
          <w:sz w:val="20"/>
          <w:szCs w:val="20"/>
        </w:rPr>
        <w:t>, 40</w:t>
      </w:r>
      <w:r w:rsidR="00AB3262" w:rsidRPr="00602811">
        <w:rPr>
          <w:rFonts w:ascii="Arial" w:hAnsi="Arial" w:cs="Arial"/>
          <w:sz w:val="20"/>
          <w:szCs w:val="20"/>
        </w:rPr>
        <w:t>-</w:t>
      </w:r>
      <w:r w:rsidRPr="00602811">
        <w:rPr>
          <w:rFonts w:ascii="Arial" w:hAnsi="Arial" w:cs="Arial"/>
          <w:sz w:val="20"/>
          <w:szCs w:val="20"/>
        </w:rPr>
        <w:t xml:space="preserve">53. </w:t>
      </w:r>
    </w:p>
    <w:p w:rsidR="00E74E6B" w:rsidRPr="00602811" w:rsidRDefault="00E74E6B" w:rsidP="008F2825">
      <w:pPr>
        <w:widowControl w:val="0"/>
        <w:spacing w:line="240" w:lineRule="auto"/>
        <w:ind w:left="-567" w:right="-425"/>
        <w:rPr>
          <w:rFonts w:ascii="Arial" w:hAnsi="Arial" w:cs="Arial"/>
          <w:sz w:val="20"/>
          <w:szCs w:val="20"/>
        </w:rPr>
      </w:pPr>
      <w:proofErr w:type="spellStart"/>
      <w:r w:rsidRPr="00602811">
        <w:rPr>
          <w:rFonts w:ascii="Arial" w:hAnsi="Arial" w:cs="Arial"/>
          <w:bCs/>
          <w:sz w:val="20"/>
          <w:szCs w:val="20"/>
        </w:rPr>
        <w:t>Dietz</w:t>
      </w:r>
      <w:proofErr w:type="spellEnd"/>
      <w:r w:rsidRPr="00602811">
        <w:rPr>
          <w:rFonts w:ascii="Arial" w:hAnsi="Arial" w:cs="Arial"/>
          <w:bCs/>
          <w:sz w:val="20"/>
          <w:szCs w:val="20"/>
        </w:rPr>
        <w:t>, G</w:t>
      </w:r>
      <w:r w:rsidR="006B64C3" w:rsidRPr="00602811">
        <w:rPr>
          <w:rFonts w:ascii="Arial" w:hAnsi="Arial" w:cs="Arial"/>
          <w:bCs/>
          <w:sz w:val="20"/>
          <w:szCs w:val="20"/>
        </w:rPr>
        <w:t>.</w:t>
      </w:r>
      <w:r w:rsidR="007D38A0" w:rsidRPr="00602811">
        <w:rPr>
          <w:rFonts w:ascii="Arial" w:hAnsi="Arial" w:cs="Arial"/>
          <w:bCs/>
          <w:sz w:val="20"/>
          <w:szCs w:val="20"/>
        </w:rPr>
        <w:t>,</w:t>
      </w:r>
      <w:r w:rsidRPr="00602811">
        <w:rPr>
          <w:rFonts w:ascii="Arial" w:hAnsi="Arial" w:cs="Arial"/>
          <w:sz w:val="20"/>
          <w:szCs w:val="20"/>
        </w:rPr>
        <w:t xml:space="preserve"> </w:t>
      </w:r>
      <w:r w:rsidR="00AB3262" w:rsidRPr="00602811">
        <w:rPr>
          <w:rFonts w:ascii="Arial" w:hAnsi="Arial" w:cs="Arial"/>
          <w:sz w:val="20"/>
          <w:szCs w:val="20"/>
        </w:rPr>
        <w:t>&amp;</w:t>
      </w:r>
      <w:r w:rsidRPr="00602811">
        <w:rPr>
          <w:rFonts w:ascii="Arial" w:hAnsi="Arial" w:cs="Arial"/>
          <w:sz w:val="20"/>
          <w:szCs w:val="20"/>
        </w:rPr>
        <w:t xml:space="preserve"> </w:t>
      </w:r>
      <w:r w:rsidR="007D38A0" w:rsidRPr="00602811">
        <w:rPr>
          <w:rFonts w:ascii="Arial" w:hAnsi="Arial" w:cs="Arial"/>
          <w:sz w:val="20"/>
          <w:szCs w:val="20"/>
        </w:rPr>
        <w:t xml:space="preserve">Mateos Cortés </w:t>
      </w:r>
      <w:r w:rsidRPr="00602811">
        <w:rPr>
          <w:rFonts w:ascii="Arial" w:hAnsi="Arial" w:cs="Arial"/>
          <w:sz w:val="20"/>
          <w:szCs w:val="20"/>
        </w:rPr>
        <w:t>L</w:t>
      </w:r>
      <w:r w:rsidR="006B64C3" w:rsidRPr="00602811">
        <w:rPr>
          <w:rFonts w:ascii="Arial" w:hAnsi="Arial" w:cs="Arial"/>
          <w:sz w:val="20"/>
          <w:szCs w:val="20"/>
        </w:rPr>
        <w:t>.</w:t>
      </w:r>
      <w:r w:rsidRPr="00602811">
        <w:rPr>
          <w:rFonts w:ascii="Arial" w:hAnsi="Arial" w:cs="Arial"/>
          <w:sz w:val="20"/>
          <w:szCs w:val="20"/>
        </w:rPr>
        <w:t xml:space="preserve"> S</w:t>
      </w:r>
      <w:r w:rsidR="006B64C3" w:rsidRPr="00602811">
        <w:rPr>
          <w:rFonts w:ascii="Arial" w:hAnsi="Arial" w:cs="Arial"/>
          <w:sz w:val="20"/>
          <w:szCs w:val="20"/>
        </w:rPr>
        <w:t xml:space="preserve">. </w:t>
      </w:r>
      <w:r w:rsidR="007532D9" w:rsidRPr="00602811">
        <w:rPr>
          <w:rFonts w:ascii="Arial" w:hAnsi="Arial" w:cs="Arial"/>
          <w:sz w:val="20"/>
          <w:szCs w:val="20"/>
        </w:rPr>
        <w:t>(</w:t>
      </w:r>
      <w:r w:rsidRPr="00602811">
        <w:rPr>
          <w:rFonts w:ascii="Arial" w:hAnsi="Arial" w:cs="Arial"/>
          <w:sz w:val="20"/>
          <w:szCs w:val="20"/>
        </w:rPr>
        <w:t>2011</w:t>
      </w:r>
      <w:r w:rsidR="007532D9" w:rsidRPr="00602811">
        <w:rPr>
          <w:rFonts w:ascii="Arial" w:hAnsi="Arial" w:cs="Arial"/>
          <w:sz w:val="20"/>
          <w:szCs w:val="20"/>
        </w:rPr>
        <w:t>).</w:t>
      </w:r>
      <w:r w:rsidRPr="00602811">
        <w:rPr>
          <w:rFonts w:ascii="Arial" w:hAnsi="Arial" w:cs="Arial"/>
          <w:sz w:val="20"/>
          <w:szCs w:val="20"/>
        </w:rPr>
        <w:t xml:space="preserve"> </w:t>
      </w:r>
      <w:r w:rsidRPr="00602811">
        <w:rPr>
          <w:rFonts w:ascii="Arial" w:hAnsi="Arial" w:cs="Arial"/>
          <w:i/>
          <w:sz w:val="20"/>
          <w:szCs w:val="20"/>
        </w:rPr>
        <w:t>Interculturalidad y Educación Intercultural en México. Un análisis de los discursos nacionales e internacionales en su impacto en los modelos educativos mexicanos</w:t>
      </w:r>
      <w:r w:rsidR="007532D9" w:rsidRPr="00602811">
        <w:rPr>
          <w:rFonts w:ascii="Arial" w:hAnsi="Arial" w:cs="Arial"/>
          <w:sz w:val="20"/>
          <w:szCs w:val="20"/>
        </w:rPr>
        <w:t>. México:</w:t>
      </w:r>
      <w:r w:rsidRPr="00602811">
        <w:rPr>
          <w:rFonts w:ascii="Arial" w:hAnsi="Arial" w:cs="Arial"/>
          <w:sz w:val="20"/>
          <w:szCs w:val="20"/>
        </w:rPr>
        <w:t xml:space="preserve"> </w:t>
      </w:r>
      <w:proofErr w:type="spellStart"/>
      <w:r w:rsidRPr="00602811">
        <w:rPr>
          <w:rFonts w:ascii="Arial" w:hAnsi="Arial" w:cs="Arial"/>
          <w:sz w:val="20"/>
          <w:szCs w:val="20"/>
        </w:rPr>
        <w:t>SEP-CGEIB</w:t>
      </w:r>
      <w:proofErr w:type="spellEnd"/>
      <w:r w:rsidR="007532D9" w:rsidRPr="00602811">
        <w:rPr>
          <w:rFonts w:ascii="Arial" w:hAnsi="Arial" w:cs="Arial"/>
          <w:sz w:val="20"/>
          <w:szCs w:val="20"/>
        </w:rPr>
        <w:t>.</w:t>
      </w:r>
      <w:r w:rsidRPr="00602811">
        <w:rPr>
          <w:rFonts w:ascii="Arial" w:hAnsi="Arial" w:cs="Arial"/>
          <w:sz w:val="20"/>
          <w:szCs w:val="20"/>
        </w:rPr>
        <w:t xml:space="preserve"> </w:t>
      </w:r>
    </w:p>
    <w:p w:rsidR="006F4BD2" w:rsidRPr="00602811" w:rsidRDefault="006F4BD2" w:rsidP="008F2825">
      <w:pPr>
        <w:widowControl w:val="0"/>
        <w:spacing w:line="240" w:lineRule="auto"/>
        <w:ind w:left="-567" w:right="-425"/>
        <w:rPr>
          <w:rStyle w:val="HTMLCite"/>
          <w:rFonts w:ascii="Arial" w:hAnsi="Arial" w:cs="Arial"/>
          <w:sz w:val="20"/>
          <w:szCs w:val="20"/>
        </w:rPr>
      </w:pPr>
      <w:r w:rsidRPr="00602811">
        <w:rPr>
          <w:rFonts w:ascii="Arial" w:hAnsi="Arial" w:cs="Arial"/>
          <w:sz w:val="20"/>
          <w:szCs w:val="20"/>
        </w:rPr>
        <w:t>Fábregas Puig</w:t>
      </w:r>
      <w:r w:rsidRPr="00602811">
        <w:rPr>
          <w:rFonts w:ascii="Arial" w:hAnsi="Arial" w:cs="Arial"/>
          <w:bCs/>
          <w:sz w:val="20"/>
          <w:szCs w:val="20"/>
        </w:rPr>
        <w:t>, A</w:t>
      </w:r>
      <w:r w:rsidR="007532D9" w:rsidRPr="00602811">
        <w:rPr>
          <w:rFonts w:ascii="Arial" w:hAnsi="Arial" w:cs="Arial"/>
          <w:bCs/>
          <w:sz w:val="20"/>
          <w:szCs w:val="20"/>
        </w:rPr>
        <w:t>. (</w:t>
      </w:r>
      <w:r w:rsidRPr="00602811">
        <w:rPr>
          <w:rFonts w:ascii="Arial" w:hAnsi="Arial" w:cs="Arial"/>
          <w:bCs/>
          <w:sz w:val="20"/>
          <w:szCs w:val="20"/>
        </w:rPr>
        <w:t>2012</w:t>
      </w:r>
      <w:r w:rsidR="007532D9" w:rsidRPr="00602811">
        <w:rPr>
          <w:rFonts w:ascii="Arial" w:hAnsi="Arial" w:cs="Arial"/>
          <w:bCs/>
          <w:sz w:val="20"/>
          <w:szCs w:val="20"/>
        </w:rPr>
        <w:t xml:space="preserve">). </w:t>
      </w:r>
      <w:r w:rsidRPr="00602811">
        <w:rPr>
          <w:rFonts w:ascii="Arial" w:hAnsi="Arial" w:cs="Arial"/>
          <w:bCs/>
          <w:sz w:val="20"/>
          <w:szCs w:val="20"/>
        </w:rPr>
        <w:t>De La Teoría de la Aculturación a la Teoría de la Interculturalidad.</w:t>
      </w:r>
      <w:r w:rsidRPr="00602811">
        <w:rPr>
          <w:rFonts w:ascii="Arial" w:hAnsi="Arial" w:cs="Arial"/>
          <w:sz w:val="20"/>
          <w:szCs w:val="20"/>
        </w:rPr>
        <w:t xml:space="preserve"> </w:t>
      </w:r>
      <w:r w:rsidRPr="00602811">
        <w:rPr>
          <w:rFonts w:ascii="Arial" w:hAnsi="Arial" w:cs="Arial"/>
          <w:bCs/>
          <w:sz w:val="20"/>
          <w:szCs w:val="20"/>
        </w:rPr>
        <w:t>Educación y A</w:t>
      </w:r>
      <w:r w:rsidR="007532D9" w:rsidRPr="00602811">
        <w:rPr>
          <w:rFonts w:ascii="Arial" w:hAnsi="Arial" w:cs="Arial"/>
          <w:bCs/>
          <w:sz w:val="20"/>
          <w:szCs w:val="20"/>
        </w:rPr>
        <w:t>similación: El Caso Mexicano</w:t>
      </w:r>
      <w:r w:rsidR="007532D9" w:rsidRPr="00602811">
        <w:rPr>
          <w:rFonts w:ascii="Arial" w:hAnsi="Arial" w:cs="Arial"/>
          <w:sz w:val="20"/>
          <w:szCs w:val="20"/>
        </w:rPr>
        <w:t xml:space="preserve">. </w:t>
      </w:r>
      <w:r w:rsidRPr="00602811">
        <w:rPr>
          <w:rFonts w:ascii="Arial" w:hAnsi="Arial" w:cs="Arial"/>
          <w:i/>
          <w:sz w:val="20"/>
          <w:szCs w:val="20"/>
        </w:rPr>
        <w:t xml:space="preserve">Intercultural </w:t>
      </w:r>
      <w:proofErr w:type="spellStart"/>
      <w:r w:rsidRPr="00602811">
        <w:rPr>
          <w:rFonts w:ascii="Arial" w:hAnsi="Arial" w:cs="Arial"/>
          <w:i/>
          <w:sz w:val="20"/>
          <w:szCs w:val="20"/>
        </w:rPr>
        <w:t>Communication</w:t>
      </w:r>
      <w:proofErr w:type="spellEnd"/>
      <w:r w:rsidRPr="00602811">
        <w:rPr>
          <w:rFonts w:ascii="Arial" w:hAnsi="Arial" w:cs="Arial"/>
          <w:i/>
          <w:sz w:val="20"/>
          <w:szCs w:val="20"/>
        </w:rPr>
        <w:t xml:space="preserve"> </w:t>
      </w:r>
      <w:proofErr w:type="spellStart"/>
      <w:r w:rsidRPr="00602811">
        <w:rPr>
          <w:rFonts w:ascii="Arial" w:hAnsi="Arial" w:cs="Arial"/>
          <w:i/>
          <w:sz w:val="20"/>
          <w:szCs w:val="20"/>
        </w:rPr>
        <w:t>Studies</w:t>
      </w:r>
      <w:proofErr w:type="spellEnd"/>
      <w:r w:rsidRPr="00602811">
        <w:rPr>
          <w:rFonts w:ascii="Arial" w:hAnsi="Arial" w:cs="Arial"/>
          <w:sz w:val="20"/>
          <w:szCs w:val="20"/>
        </w:rPr>
        <w:t>,</w:t>
      </w:r>
      <w:r w:rsidRPr="00602811">
        <w:rPr>
          <w:rFonts w:ascii="Arial" w:hAnsi="Arial" w:cs="Arial"/>
          <w:i/>
          <w:sz w:val="20"/>
          <w:szCs w:val="20"/>
        </w:rPr>
        <w:t xml:space="preserve"> </w:t>
      </w:r>
      <w:r w:rsidR="007532D9" w:rsidRPr="00602811">
        <w:rPr>
          <w:rFonts w:ascii="Arial" w:hAnsi="Arial" w:cs="Arial"/>
          <w:i/>
          <w:sz w:val="20"/>
          <w:szCs w:val="20"/>
        </w:rPr>
        <w:t xml:space="preserve">1 </w:t>
      </w:r>
      <w:r w:rsidR="007532D9" w:rsidRPr="00602811">
        <w:rPr>
          <w:rFonts w:ascii="Arial" w:hAnsi="Arial" w:cs="Arial"/>
          <w:sz w:val="20"/>
          <w:szCs w:val="20"/>
        </w:rPr>
        <w:t>(21), 13</w:t>
      </w:r>
      <w:r w:rsidR="00AB3262" w:rsidRPr="00602811">
        <w:rPr>
          <w:rFonts w:ascii="Arial" w:hAnsi="Arial" w:cs="Arial"/>
          <w:sz w:val="20"/>
          <w:szCs w:val="20"/>
        </w:rPr>
        <w:t>-</w:t>
      </w:r>
      <w:r w:rsidR="007532D9" w:rsidRPr="00602811">
        <w:rPr>
          <w:rFonts w:ascii="Arial" w:hAnsi="Arial" w:cs="Arial"/>
          <w:sz w:val="20"/>
          <w:szCs w:val="20"/>
        </w:rPr>
        <w:t>23.</w:t>
      </w:r>
      <w:r w:rsidR="00C73FFE" w:rsidRPr="00602811">
        <w:rPr>
          <w:rFonts w:ascii="Arial" w:hAnsi="Arial" w:cs="Arial"/>
          <w:sz w:val="20"/>
          <w:szCs w:val="20"/>
        </w:rPr>
        <w:t xml:space="preserve"> </w:t>
      </w:r>
      <w:r w:rsidR="00AB3262" w:rsidRPr="00602811">
        <w:rPr>
          <w:rFonts w:ascii="Arial" w:hAnsi="Arial" w:cs="Arial"/>
          <w:sz w:val="20"/>
          <w:szCs w:val="20"/>
          <w:lang w:eastAsia="es-MX"/>
        </w:rPr>
        <w:t>(</w:t>
      </w:r>
      <w:hyperlink r:id="rId23" w:history="1">
        <w:proofErr w:type="gramStart"/>
        <w:r w:rsidR="00763417" w:rsidRPr="00602811">
          <w:rPr>
            <w:rStyle w:val="Hyperlink"/>
            <w:rFonts w:ascii="Arial" w:hAnsi="Arial" w:cs="Arial"/>
            <w:color w:val="auto"/>
            <w:sz w:val="20"/>
            <w:szCs w:val="20"/>
          </w:rPr>
          <w:t>goo.gl/Z18e6V</w:t>
        </w:r>
        <w:proofErr w:type="gramEnd"/>
      </w:hyperlink>
      <w:r w:rsidR="00AB3262" w:rsidRPr="00602811">
        <w:rPr>
          <w:rStyle w:val="short-url"/>
          <w:rFonts w:ascii="Arial" w:hAnsi="Arial" w:cs="Arial"/>
          <w:sz w:val="20"/>
          <w:szCs w:val="20"/>
        </w:rPr>
        <w:t>) (2017-03-15).</w:t>
      </w:r>
    </w:p>
    <w:p w:rsidR="00E74E6B" w:rsidRPr="00602811" w:rsidRDefault="00E74E6B" w:rsidP="008F2825">
      <w:pPr>
        <w:widowControl w:val="0"/>
        <w:spacing w:line="240" w:lineRule="auto"/>
        <w:ind w:left="-567" w:right="-425"/>
        <w:rPr>
          <w:rFonts w:ascii="Arial" w:hAnsi="Arial" w:cs="Arial"/>
          <w:sz w:val="20"/>
          <w:szCs w:val="20"/>
        </w:rPr>
      </w:pPr>
      <w:proofErr w:type="spellStart"/>
      <w:r w:rsidRPr="00602811">
        <w:rPr>
          <w:rFonts w:ascii="Arial" w:hAnsi="Arial" w:cs="Arial"/>
          <w:sz w:val="20"/>
          <w:szCs w:val="20"/>
        </w:rPr>
        <w:t>Gallart</w:t>
      </w:r>
      <w:proofErr w:type="spellEnd"/>
      <w:r w:rsidRPr="00602811">
        <w:rPr>
          <w:rFonts w:ascii="Arial" w:hAnsi="Arial" w:cs="Arial"/>
          <w:sz w:val="20"/>
          <w:szCs w:val="20"/>
        </w:rPr>
        <w:t xml:space="preserve"> </w:t>
      </w:r>
      <w:proofErr w:type="spellStart"/>
      <w:r w:rsidRPr="00602811">
        <w:rPr>
          <w:rFonts w:ascii="Arial" w:hAnsi="Arial" w:cs="Arial"/>
          <w:sz w:val="20"/>
          <w:szCs w:val="20"/>
        </w:rPr>
        <w:t>Nocetti</w:t>
      </w:r>
      <w:proofErr w:type="spellEnd"/>
      <w:r w:rsidRPr="00602811">
        <w:rPr>
          <w:rFonts w:ascii="Arial" w:hAnsi="Arial" w:cs="Arial"/>
          <w:sz w:val="20"/>
          <w:szCs w:val="20"/>
        </w:rPr>
        <w:t>, M</w:t>
      </w:r>
      <w:r w:rsidR="00E225E3" w:rsidRPr="00602811">
        <w:rPr>
          <w:rFonts w:ascii="Arial" w:hAnsi="Arial" w:cs="Arial"/>
          <w:sz w:val="20"/>
          <w:szCs w:val="20"/>
        </w:rPr>
        <w:t>.</w:t>
      </w:r>
      <w:r w:rsidRPr="00602811">
        <w:rPr>
          <w:rFonts w:ascii="Arial" w:hAnsi="Arial" w:cs="Arial"/>
          <w:sz w:val="20"/>
          <w:szCs w:val="20"/>
        </w:rPr>
        <w:t xml:space="preserve"> A</w:t>
      </w:r>
      <w:r w:rsidR="00E225E3" w:rsidRPr="00602811">
        <w:rPr>
          <w:rFonts w:ascii="Arial" w:hAnsi="Arial" w:cs="Arial"/>
          <w:sz w:val="20"/>
          <w:szCs w:val="20"/>
        </w:rPr>
        <w:t>.</w:t>
      </w:r>
      <w:r w:rsidR="00AB3262" w:rsidRPr="00602811">
        <w:rPr>
          <w:rFonts w:ascii="Arial" w:hAnsi="Arial" w:cs="Arial"/>
          <w:sz w:val="20"/>
          <w:szCs w:val="20"/>
        </w:rPr>
        <w:t>,</w:t>
      </w:r>
      <w:r w:rsidRPr="00602811">
        <w:rPr>
          <w:rFonts w:ascii="Arial" w:hAnsi="Arial" w:cs="Arial"/>
          <w:sz w:val="20"/>
          <w:szCs w:val="20"/>
        </w:rPr>
        <w:t xml:space="preserve"> </w:t>
      </w:r>
      <w:r w:rsidR="00AB3262" w:rsidRPr="00602811">
        <w:rPr>
          <w:rFonts w:ascii="Arial" w:hAnsi="Arial" w:cs="Arial"/>
          <w:sz w:val="20"/>
          <w:szCs w:val="20"/>
        </w:rPr>
        <w:t>&amp;</w:t>
      </w:r>
      <w:r w:rsidRPr="00602811">
        <w:rPr>
          <w:rFonts w:ascii="Arial" w:hAnsi="Arial" w:cs="Arial"/>
          <w:sz w:val="20"/>
          <w:szCs w:val="20"/>
        </w:rPr>
        <w:t xml:space="preserve"> </w:t>
      </w:r>
      <w:r w:rsidR="00C73FFE" w:rsidRPr="00602811">
        <w:rPr>
          <w:rFonts w:ascii="Arial" w:hAnsi="Arial" w:cs="Arial"/>
          <w:sz w:val="20"/>
          <w:szCs w:val="20"/>
        </w:rPr>
        <w:t xml:space="preserve">Bremer </w:t>
      </w:r>
      <w:r w:rsidRPr="00602811">
        <w:rPr>
          <w:rFonts w:ascii="Arial" w:hAnsi="Arial" w:cs="Arial"/>
          <w:sz w:val="20"/>
          <w:szCs w:val="20"/>
        </w:rPr>
        <w:t>C</w:t>
      </w:r>
      <w:r w:rsidR="00E225E3" w:rsidRPr="00602811">
        <w:rPr>
          <w:rFonts w:ascii="Arial" w:hAnsi="Arial" w:cs="Arial"/>
          <w:sz w:val="20"/>
          <w:szCs w:val="20"/>
        </w:rPr>
        <w:t>.</w:t>
      </w:r>
      <w:r w:rsidRPr="00602811">
        <w:rPr>
          <w:rFonts w:ascii="Arial" w:hAnsi="Arial" w:cs="Arial"/>
          <w:sz w:val="20"/>
          <w:szCs w:val="20"/>
        </w:rPr>
        <w:t xml:space="preserve"> H</w:t>
      </w:r>
      <w:r w:rsidR="00E225E3" w:rsidRPr="00602811">
        <w:rPr>
          <w:rFonts w:ascii="Arial" w:hAnsi="Arial" w:cs="Arial"/>
          <w:sz w:val="20"/>
          <w:szCs w:val="20"/>
        </w:rPr>
        <w:t>.</w:t>
      </w:r>
      <w:r w:rsidR="00C73FFE" w:rsidRPr="00602811">
        <w:rPr>
          <w:rFonts w:ascii="Arial" w:hAnsi="Arial" w:cs="Arial"/>
          <w:sz w:val="20"/>
          <w:szCs w:val="20"/>
        </w:rPr>
        <w:t xml:space="preserve"> </w:t>
      </w:r>
      <w:r w:rsidR="00E225E3" w:rsidRPr="00602811">
        <w:rPr>
          <w:rFonts w:ascii="Arial" w:hAnsi="Arial" w:cs="Arial"/>
          <w:sz w:val="20"/>
          <w:szCs w:val="20"/>
        </w:rPr>
        <w:t>(2006).</w:t>
      </w:r>
      <w:r w:rsidRPr="00602811">
        <w:rPr>
          <w:rFonts w:ascii="Arial" w:hAnsi="Arial" w:cs="Arial"/>
          <w:sz w:val="20"/>
          <w:szCs w:val="20"/>
        </w:rPr>
        <w:t xml:space="preserve"> Indígenas y educación superior: algunas reflexiones</w:t>
      </w:r>
      <w:r w:rsidR="00E225E3" w:rsidRPr="00602811">
        <w:rPr>
          <w:rFonts w:ascii="Arial" w:hAnsi="Arial" w:cs="Arial"/>
          <w:sz w:val="20"/>
          <w:szCs w:val="20"/>
        </w:rPr>
        <w:t>.</w:t>
      </w:r>
      <w:r w:rsidRPr="00602811">
        <w:rPr>
          <w:rFonts w:ascii="Arial" w:hAnsi="Arial" w:cs="Arial"/>
          <w:sz w:val="20"/>
          <w:szCs w:val="20"/>
        </w:rPr>
        <w:t xml:space="preserve"> </w:t>
      </w:r>
      <w:r w:rsidRPr="00602811">
        <w:rPr>
          <w:rFonts w:ascii="Arial" w:hAnsi="Arial" w:cs="Arial"/>
          <w:i/>
          <w:sz w:val="20"/>
          <w:szCs w:val="20"/>
        </w:rPr>
        <w:t>Universidades</w:t>
      </w:r>
      <w:r w:rsidRPr="00602811">
        <w:rPr>
          <w:rFonts w:ascii="Arial" w:hAnsi="Arial" w:cs="Arial"/>
          <w:sz w:val="20"/>
          <w:szCs w:val="20"/>
        </w:rPr>
        <w:t>, 32, pp. 27</w:t>
      </w:r>
      <w:r w:rsidR="00AB3262" w:rsidRPr="00602811">
        <w:rPr>
          <w:rFonts w:ascii="Arial" w:hAnsi="Arial" w:cs="Arial"/>
          <w:sz w:val="20"/>
          <w:szCs w:val="20"/>
        </w:rPr>
        <w:t>-</w:t>
      </w:r>
      <w:r w:rsidRPr="00602811">
        <w:rPr>
          <w:rFonts w:ascii="Arial" w:hAnsi="Arial" w:cs="Arial"/>
          <w:sz w:val="20"/>
          <w:szCs w:val="20"/>
        </w:rPr>
        <w:t>37.</w:t>
      </w:r>
      <w:r w:rsidR="00C73FFE" w:rsidRPr="00602811">
        <w:rPr>
          <w:rFonts w:ascii="Arial" w:hAnsi="Arial" w:cs="Arial"/>
          <w:sz w:val="20"/>
          <w:szCs w:val="20"/>
        </w:rPr>
        <w:t xml:space="preserve"> </w:t>
      </w:r>
      <w:r w:rsidR="00AB3262" w:rsidRPr="00602811">
        <w:rPr>
          <w:rFonts w:ascii="Arial" w:hAnsi="Arial" w:cs="Arial"/>
          <w:sz w:val="20"/>
          <w:szCs w:val="20"/>
          <w:lang w:eastAsia="es-MX"/>
        </w:rPr>
        <w:t>(</w:t>
      </w:r>
      <w:hyperlink r:id="rId24" w:history="1">
        <w:r w:rsidR="00763417" w:rsidRPr="00602811">
          <w:rPr>
            <w:rStyle w:val="Hyperlink"/>
            <w:rFonts w:ascii="Arial" w:hAnsi="Arial" w:cs="Arial"/>
            <w:color w:val="auto"/>
            <w:sz w:val="20"/>
            <w:szCs w:val="20"/>
          </w:rPr>
          <w:t>goo.gl/</w:t>
        </w:r>
        <w:proofErr w:type="spellStart"/>
        <w:r w:rsidR="00763417" w:rsidRPr="00602811">
          <w:rPr>
            <w:rStyle w:val="Hyperlink"/>
            <w:rFonts w:ascii="Arial" w:hAnsi="Arial" w:cs="Arial"/>
            <w:color w:val="auto"/>
            <w:sz w:val="20"/>
            <w:szCs w:val="20"/>
          </w:rPr>
          <w:t>tmpNcc</w:t>
        </w:r>
        <w:proofErr w:type="spellEnd"/>
      </w:hyperlink>
      <w:r w:rsidR="00AB3262" w:rsidRPr="00602811">
        <w:rPr>
          <w:rStyle w:val="short-url"/>
          <w:rFonts w:ascii="Arial" w:hAnsi="Arial" w:cs="Arial"/>
          <w:sz w:val="20"/>
          <w:szCs w:val="20"/>
        </w:rPr>
        <w:t>) (2017-04-23).</w:t>
      </w:r>
    </w:p>
    <w:p w:rsidR="00E74E6B" w:rsidRPr="00602811" w:rsidRDefault="00E74E6B" w:rsidP="008F2825">
      <w:pPr>
        <w:widowControl w:val="0"/>
        <w:autoSpaceDE w:val="0"/>
        <w:autoSpaceDN w:val="0"/>
        <w:adjustRightInd w:val="0"/>
        <w:spacing w:line="240" w:lineRule="auto"/>
        <w:ind w:left="-567" w:right="-425"/>
        <w:rPr>
          <w:rStyle w:val="st"/>
          <w:rFonts w:ascii="Arial" w:eastAsia="Calibri" w:hAnsi="Arial" w:cs="Arial"/>
          <w:sz w:val="20"/>
          <w:szCs w:val="20"/>
          <w:lang w:eastAsia="en-US"/>
        </w:rPr>
      </w:pPr>
      <w:r w:rsidRPr="00602811">
        <w:rPr>
          <w:rFonts w:ascii="Arial" w:eastAsia="Calibri" w:hAnsi="Arial" w:cs="Arial"/>
          <w:sz w:val="20"/>
          <w:szCs w:val="20"/>
          <w:lang w:eastAsia="en-US"/>
        </w:rPr>
        <w:t>Gómez Lara, H</w:t>
      </w:r>
      <w:r w:rsidR="00E225E3" w:rsidRPr="00602811">
        <w:rPr>
          <w:rFonts w:ascii="Arial" w:eastAsia="Calibri" w:hAnsi="Arial" w:cs="Arial"/>
          <w:sz w:val="20"/>
          <w:szCs w:val="20"/>
          <w:lang w:eastAsia="en-US"/>
        </w:rPr>
        <w:t>. (</w:t>
      </w:r>
      <w:r w:rsidRPr="00602811">
        <w:rPr>
          <w:rFonts w:ascii="Arial" w:eastAsia="Calibri" w:hAnsi="Arial" w:cs="Arial"/>
          <w:sz w:val="20"/>
          <w:szCs w:val="20"/>
          <w:lang w:eastAsia="en-US"/>
        </w:rPr>
        <w:t>2011</w:t>
      </w:r>
      <w:r w:rsidR="00E225E3" w:rsidRPr="00602811">
        <w:rPr>
          <w:rFonts w:ascii="Arial" w:eastAsia="Calibri" w:hAnsi="Arial" w:cs="Arial"/>
          <w:sz w:val="20"/>
          <w:szCs w:val="20"/>
          <w:lang w:eastAsia="en-US"/>
        </w:rPr>
        <w:t xml:space="preserve">). </w:t>
      </w:r>
      <w:r w:rsidRPr="00602811">
        <w:rPr>
          <w:rFonts w:ascii="Arial" w:eastAsia="Calibri" w:hAnsi="Arial" w:cs="Arial"/>
          <w:sz w:val="20"/>
          <w:szCs w:val="20"/>
          <w:lang w:eastAsia="en-US"/>
        </w:rPr>
        <w:t>La educación intercultural y las ident</w:t>
      </w:r>
      <w:r w:rsidR="00E225E3" w:rsidRPr="00602811">
        <w:rPr>
          <w:rFonts w:ascii="Arial" w:eastAsia="Calibri" w:hAnsi="Arial" w:cs="Arial"/>
          <w:sz w:val="20"/>
          <w:szCs w:val="20"/>
          <w:lang w:eastAsia="en-US"/>
        </w:rPr>
        <w:t>idades de género, clase y etnia.</w:t>
      </w:r>
      <w:r w:rsidRPr="00602811">
        <w:rPr>
          <w:rFonts w:ascii="Arial" w:eastAsia="Calibri" w:hAnsi="Arial" w:cs="Arial"/>
          <w:sz w:val="20"/>
          <w:szCs w:val="20"/>
          <w:lang w:eastAsia="en-US"/>
        </w:rPr>
        <w:t xml:space="preserve"> </w:t>
      </w:r>
      <w:r w:rsidRPr="00602811">
        <w:rPr>
          <w:rFonts w:ascii="Arial" w:eastAsia="Calibri" w:hAnsi="Arial" w:cs="Arial"/>
          <w:i/>
          <w:sz w:val="20"/>
          <w:szCs w:val="20"/>
          <w:lang w:eastAsia="en-US"/>
        </w:rPr>
        <w:t>Revista Pueblos y Fronteras Digital</w:t>
      </w:r>
      <w:r w:rsidRPr="00602811">
        <w:rPr>
          <w:rFonts w:ascii="Arial" w:eastAsia="Calibri" w:hAnsi="Arial" w:cs="Arial"/>
          <w:sz w:val="20"/>
          <w:szCs w:val="20"/>
          <w:lang w:eastAsia="en-US"/>
        </w:rPr>
        <w:t xml:space="preserve">, </w:t>
      </w:r>
      <w:r w:rsidRPr="00602811">
        <w:rPr>
          <w:rFonts w:ascii="Arial" w:eastAsia="Calibri" w:hAnsi="Arial" w:cs="Arial"/>
          <w:i/>
          <w:sz w:val="20"/>
          <w:szCs w:val="20"/>
          <w:lang w:eastAsia="en-US"/>
        </w:rPr>
        <w:t>6</w:t>
      </w:r>
      <w:r w:rsidR="003C7B61" w:rsidRPr="00602811">
        <w:rPr>
          <w:rFonts w:ascii="Arial" w:eastAsia="Calibri" w:hAnsi="Arial" w:cs="Arial"/>
          <w:i/>
          <w:sz w:val="20"/>
          <w:szCs w:val="20"/>
          <w:lang w:eastAsia="en-US"/>
        </w:rPr>
        <w:t xml:space="preserve"> </w:t>
      </w:r>
      <w:r w:rsidR="00E225E3" w:rsidRPr="00602811">
        <w:rPr>
          <w:rFonts w:ascii="Arial" w:eastAsia="Calibri" w:hAnsi="Arial" w:cs="Arial"/>
          <w:sz w:val="20"/>
          <w:szCs w:val="20"/>
          <w:lang w:eastAsia="en-US"/>
        </w:rPr>
        <w:t>(</w:t>
      </w:r>
      <w:r w:rsidRPr="00602811">
        <w:rPr>
          <w:rFonts w:ascii="Arial" w:eastAsia="Calibri" w:hAnsi="Arial" w:cs="Arial"/>
          <w:sz w:val="20"/>
          <w:szCs w:val="20"/>
          <w:lang w:eastAsia="en-US"/>
        </w:rPr>
        <w:t>11</w:t>
      </w:r>
      <w:r w:rsidR="00E225E3" w:rsidRPr="00602811">
        <w:rPr>
          <w:rFonts w:ascii="Arial" w:eastAsia="Calibri" w:hAnsi="Arial" w:cs="Arial"/>
          <w:sz w:val="20"/>
          <w:szCs w:val="20"/>
          <w:lang w:eastAsia="en-US"/>
        </w:rPr>
        <w:t>)</w:t>
      </w:r>
      <w:r w:rsidRPr="00602811">
        <w:rPr>
          <w:rFonts w:ascii="Arial" w:eastAsia="Calibri" w:hAnsi="Arial" w:cs="Arial"/>
          <w:sz w:val="20"/>
          <w:szCs w:val="20"/>
          <w:lang w:eastAsia="en-US"/>
        </w:rPr>
        <w:t>, 273</w:t>
      </w:r>
      <w:r w:rsidR="00AB3262" w:rsidRPr="00602811">
        <w:rPr>
          <w:rFonts w:ascii="Arial" w:eastAsia="Calibri" w:hAnsi="Arial" w:cs="Arial"/>
          <w:sz w:val="20"/>
          <w:szCs w:val="20"/>
          <w:lang w:eastAsia="en-US"/>
        </w:rPr>
        <w:t>-</w:t>
      </w:r>
      <w:r w:rsidRPr="00602811">
        <w:rPr>
          <w:rFonts w:ascii="Arial" w:eastAsia="Calibri" w:hAnsi="Arial" w:cs="Arial"/>
          <w:sz w:val="20"/>
          <w:szCs w:val="20"/>
          <w:lang w:eastAsia="en-US"/>
        </w:rPr>
        <w:t xml:space="preserve">298. </w:t>
      </w:r>
      <w:r w:rsidR="00AB3262" w:rsidRPr="00602811">
        <w:rPr>
          <w:rFonts w:ascii="Arial" w:hAnsi="Arial" w:cs="Arial"/>
          <w:sz w:val="20"/>
          <w:szCs w:val="20"/>
          <w:lang w:eastAsia="es-MX"/>
        </w:rPr>
        <w:t>(</w:t>
      </w:r>
      <w:hyperlink r:id="rId25" w:history="1">
        <w:proofErr w:type="gramStart"/>
        <w:r w:rsidR="00152124" w:rsidRPr="00602811">
          <w:rPr>
            <w:rStyle w:val="Hyperlink"/>
            <w:rFonts w:ascii="Arial" w:hAnsi="Arial" w:cs="Arial"/>
            <w:color w:val="auto"/>
            <w:sz w:val="20"/>
            <w:szCs w:val="20"/>
          </w:rPr>
          <w:t>goo.gl/Wdvue2</w:t>
        </w:r>
        <w:proofErr w:type="gramEnd"/>
      </w:hyperlink>
      <w:r w:rsidR="00AB3262" w:rsidRPr="00602811">
        <w:rPr>
          <w:rStyle w:val="short-url"/>
          <w:rFonts w:ascii="Arial" w:hAnsi="Arial" w:cs="Arial"/>
          <w:sz w:val="20"/>
          <w:szCs w:val="20"/>
        </w:rPr>
        <w:t>)</w:t>
      </w:r>
      <w:r w:rsidRPr="00602811">
        <w:rPr>
          <w:rFonts w:ascii="Arial" w:eastAsia="Calibri" w:hAnsi="Arial" w:cs="Arial"/>
          <w:sz w:val="20"/>
          <w:szCs w:val="20"/>
          <w:lang w:eastAsia="en-US"/>
        </w:rPr>
        <w:t xml:space="preserve"> </w:t>
      </w:r>
      <w:r w:rsidR="00AB3262" w:rsidRPr="00602811">
        <w:rPr>
          <w:rStyle w:val="short-url"/>
          <w:rFonts w:ascii="Arial" w:hAnsi="Arial" w:cs="Arial"/>
          <w:sz w:val="20"/>
          <w:szCs w:val="20"/>
        </w:rPr>
        <w:t>(2017-02-15).</w:t>
      </w:r>
    </w:p>
    <w:p w:rsidR="00E74E6B" w:rsidRPr="00602811" w:rsidRDefault="00E74E6B" w:rsidP="008F2825">
      <w:pPr>
        <w:widowControl w:val="0"/>
        <w:spacing w:line="240" w:lineRule="auto"/>
        <w:ind w:left="-567" w:right="-425"/>
        <w:rPr>
          <w:rFonts w:ascii="Arial" w:hAnsi="Arial" w:cs="Arial"/>
          <w:sz w:val="20"/>
          <w:szCs w:val="20"/>
        </w:rPr>
      </w:pPr>
      <w:r w:rsidRPr="00602811">
        <w:rPr>
          <w:rFonts w:ascii="Arial" w:hAnsi="Arial" w:cs="Arial"/>
          <w:sz w:val="20"/>
          <w:szCs w:val="20"/>
        </w:rPr>
        <w:t>Hidalgo Hernández, V</w:t>
      </w:r>
      <w:r w:rsidR="00E225E3" w:rsidRPr="00602811">
        <w:rPr>
          <w:rFonts w:ascii="Arial" w:hAnsi="Arial" w:cs="Arial"/>
          <w:sz w:val="20"/>
          <w:szCs w:val="20"/>
        </w:rPr>
        <w:t>. (</w:t>
      </w:r>
      <w:r w:rsidRPr="00602811">
        <w:rPr>
          <w:rFonts w:ascii="Arial" w:hAnsi="Arial" w:cs="Arial"/>
          <w:sz w:val="20"/>
          <w:szCs w:val="20"/>
        </w:rPr>
        <w:t>2005</w:t>
      </w:r>
      <w:r w:rsidR="00E225E3" w:rsidRPr="00602811">
        <w:rPr>
          <w:rFonts w:ascii="Arial" w:hAnsi="Arial" w:cs="Arial"/>
          <w:sz w:val="20"/>
          <w:szCs w:val="20"/>
        </w:rPr>
        <w:t xml:space="preserve">). </w:t>
      </w:r>
      <w:r w:rsidRPr="00602811">
        <w:rPr>
          <w:rFonts w:ascii="Arial" w:hAnsi="Arial" w:cs="Arial"/>
          <w:sz w:val="20"/>
          <w:szCs w:val="20"/>
        </w:rPr>
        <w:t>Cultura, multiculturalidad, interculturalidad y transcultu</w:t>
      </w:r>
      <w:r w:rsidR="00E225E3" w:rsidRPr="00602811">
        <w:rPr>
          <w:rFonts w:ascii="Arial" w:hAnsi="Arial" w:cs="Arial"/>
          <w:sz w:val="20"/>
          <w:szCs w:val="20"/>
        </w:rPr>
        <w:t>ralidad evolución de un término.</w:t>
      </w:r>
      <w:r w:rsidRPr="00602811">
        <w:rPr>
          <w:rFonts w:ascii="Arial" w:hAnsi="Arial" w:cs="Arial"/>
          <w:sz w:val="20"/>
          <w:szCs w:val="20"/>
        </w:rPr>
        <w:t xml:space="preserve"> </w:t>
      </w:r>
      <w:r w:rsidRPr="00602811">
        <w:rPr>
          <w:rFonts w:ascii="Arial" w:hAnsi="Arial" w:cs="Arial"/>
          <w:i/>
          <w:sz w:val="20"/>
          <w:szCs w:val="20"/>
        </w:rPr>
        <w:t xml:space="preserve">Revista de </w:t>
      </w:r>
      <w:proofErr w:type="spellStart"/>
      <w:r w:rsidRPr="00602811">
        <w:rPr>
          <w:rFonts w:ascii="Arial" w:hAnsi="Arial" w:cs="Arial"/>
          <w:i/>
          <w:sz w:val="20"/>
          <w:szCs w:val="20"/>
        </w:rPr>
        <w:t>ciències</w:t>
      </w:r>
      <w:proofErr w:type="spellEnd"/>
      <w:r w:rsidRPr="00602811">
        <w:rPr>
          <w:rFonts w:ascii="Arial" w:hAnsi="Arial" w:cs="Arial"/>
          <w:i/>
          <w:sz w:val="20"/>
          <w:szCs w:val="20"/>
        </w:rPr>
        <w:t xml:space="preserve"> de </w:t>
      </w:r>
      <w:proofErr w:type="spellStart"/>
      <w:r w:rsidRPr="00602811">
        <w:rPr>
          <w:rFonts w:ascii="Arial" w:hAnsi="Arial" w:cs="Arial"/>
          <w:i/>
          <w:sz w:val="20"/>
          <w:szCs w:val="20"/>
        </w:rPr>
        <w:t>l'educació</w:t>
      </w:r>
      <w:proofErr w:type="spellEnd"/>
      <w:r w:rsidRPr="00602811">
        <w:rPr>
          <w:rFonts w:ascii="Arial" w:hAnsi="Arial" w:cs="Arial"/>
          <w:sz w:val="20"/>
          <w:szCs w:val="20"/>
        </w:rPr>
        <w:t>, 1</w:t>
      </w:r>
      <w:r w:rsidR="00E225E3" w:rsidRPr="00602811">
        <w:rPr>
          <w:rFonts w:ascii="Arial" w:hAnsi="Arial" w:cs="Arial"/>
          <w:sz w:val="20"/>
          <w:szCs w:val="20"/>
        </w:rPr>
        <w:t xml:space="preserve">, </w:t>
      </w:r>
      <w:r w:rsidRPr="00602811">
        <w:rPr>
          <w:rFonts w:ascii="Arial" w:hAnsi="Arial" w:cs="Arial"/>
          <w:sz w:val="20"/>
          <w:szCs w:val="20"/>
        </w:rPr>
        <w:t>75</w:t>
      </w:r>
      <w:r w:rsidR="00AB3262" w:rsidRPr="00602811">
        <w:rPr>
          <w:rFonts w:ascii="Arial" w:hAnsi="Arial" w:cs="Arial"/>
          <w:sz w:val="20"/>
          <w:szCs w:val="20"/>
        </w:rPr>
        <w:t>-</w:t>
      </w:r>
      <w:r w:rsidRPr="00602811">
        <w:rPr>
          <w:rFonts w:ascii="Arial" w:hAnsi="Arial" w:cs="Arial"/>
          <w:sz w:val="20"/>
          <w:szCs w:val="20"/>
        </w:rPr>
        <w:t>85.</w:t>
      </w:r>
      <w:r w:rsidR="00C73FFE" w:rsidRPr="00602811">
        <w:rPr>
          <w:rFonts w:ascii="Arial" w:hAnsi="Arial" w:cs="Arial"/>
          <w:sz w:val="20"/>
          <w:szCs w:val="20"/>
        </w:rPr>
        <w:t xml:space="preserve"> </w:t>
      </w:r>
      <w:r w:rsidR="00AB3262" w:rsidRPr="00602811">
        <w:rPr>
          <w:rFonts w:ascii="Arial" w:hAnsi="Arial" w:cs="Arial"/>
          <w:sz w:val="20"/>
          <w:szCs w:val="20"/>
          <w:lang w:eastAsia="es-MX"/>
        </w:rPr>
        <w:t>(</w:t>
      </w:r>
      <w:hyperlink r:id="rId26" w:history="1">
        <w:proofErr w:type="gramStart"/>
        <w:r w:rsidR="00152124" w:rsidRPr="00602811">
          <w:rPr>
            <w:rStyle w:val="Hyperlink"/>
            <w:rFonts w:ascii="Arial" w:hAnsi="Arial" w:cs="Arial"/>
            <w:color w:val="auto"/>
            <w:sz w:val="20"/>
            <w:szCs w:val="20"/>
          </w:rPr>
          <w:t>goo.gl/9iubxZ</w:t>
        </w:r>
        <w:proofErr w:type="gramEnd"/>
      </w:hyperlink>
      <w:r w:rsidR="00AB3262" w:rsidRPr="00602811">
        <w:rPr>
          <w:rStyle w:val="short-url"/>
          <w:rFonts w:ascii="Arial" w:hAnsi="Arial" w:cs="Arial"/>
          <w:sz w:val="20"/>
          <w:szCs w:val="20"/>
        </w:rPr>
        <w:t>) (2017-04-23).</w:t>
      </w:r>
    </w:p>
    <w:p w:rsidR="007D38A0" w:rsidRPr="00602811" w:rsidRDefault="007D38A0" w:rsidP="008F2825">
      <w:pPr>
        <w:widowControl w:val="0"/>
        <w:spacing w:line="240" w:lineRule="auto"/>
        <w:ind w:left="-567" w:right="-425"/>
        <w:rPr>
          <w:rFonts w:ascii="Arial" w:hAnsi="Arial" w:cs="Arial"/>
          <w:i/>
          <w:iCs/>
          <w:sz w:val="20"/>
          <w:szCs w:val="20"/>
        </w:rPr>
      </w:pPr>
      <w:proofErr w:type="spellStart"/>
      <w:r w:rsidRPr="00602811">
        <w:rPr>
          <w:rFonts w:ascii="Arial" w:hAnsi="Arial" w:cs="Arial"/>
          <w:iCs/>
          <w:sz w:val="20"/>
          <w:szCs w:val="20"/>
        </w:rPr>
        <w:t>Kaltmeier</w:t>
      </w:r>
      <w:proofErr w:type="spellEnd"/>
      <w:r w:rsidRPr="00602811">
        <w:rPr>
          <w:rFonts w:ascii="Arial" w:hAnsi="Arial" w:cs="Arial"/>
          <w:iCs/>
          <w:sz w:val="20"/>
          <w:szCs w:val="20"/>
        </w:rPr>
        <w:t>, O</w:t>
      </w:r>
      <w:r w:rsidR="00A121E4" w:rsidRPr="00602811">
        <w:rPr>
          <w:rFonts w:ascii="Arial" w:hAnsi="Arial" w:cs="Arial"/>
          <w:iCs/>
          <w:sz w:val="20"/>
          <w:szCs w:val="20"/>
        </w:rPr>
        <w:t>. (</w:t>
      </w:r>
      <w:r w:rsidRPr="00602811">
        <w:rPr>
          <w:rFonts w:ascii="Arial" w:hAnsi="Arial" w:cs="Arial"/>
          <w:iCs/>
          <w:sz w:val="20"/>
          <w:szCs w:val="20"/>
        </w:rPr>
        <w:t>2010</w:t>
      </w:r>
      <w:r w:rsidR="00A121E4" w:rsidRPr="00602811">
        <w:rPr>
          <w:rFonts w:ascii="Arial" w:hAnsi="Arial" w:cs="Arial"/>
          <w:iCs/>
          <w:sz w:val="20"/>
          <w:szCs w:val="20"/>
        </w:rPr>
        <w:t xml:space="preserve">). </w:t>
      </w:r>
      <w:r w:rsidRPr="00602811">
        <w:rPr>
          <w:rFonts w:ascii="Arial" w:hAnsi="Arial" w:cs="Arial"/>
          <w:bCs/>
          <w:sz w:val="20"/>
          <w:szCs w:val="20"/>
        </w:rPr>
        <w:t>Educación Intercu</w:t>
      </w:r>
      <w:r w:rsidR="00A121E4" w:rsidRPr="00602811">
        <w:rPr>
          <w:rFonts w:ascii="Arial" w:hAnsi="Arial" w:cs="Arial"/>
          <w:bCs/>
          <w:sz w:val="20"/>
          <w:szCs w:val="20"/>
        </w:rPr>
        <w:t>ltural y Políticas de identidad</w:t>
      </w:r>
      <w:r w:rsidRPr="00602811">
        <w:rPr>
          <w:rFonts w:ascii="Arial" w:hAnsi="Arial" w:cs="Arial"/>
          <w:bCs/>
          <w:sz w:val="20"/>
          <w:szCs w:val="20"/>
        </w:rPr>
        <w:t xml:space="preserve">, </w:t>
      </w:r>
      <w:r w:rsidRPr="00602811">
        <w:rPr>
          <w:rFonts w:ascii="Arial" w:hAnsi="Arial" w:cs="Arial"/>
          <w:sz w:val="20"/>
          <w:szCs w:val="20"/>
        </w:rPr>
        <w:t xml:space="preserve">en </w:t>
      </w:r>
      <w:proofErr w:type="spellStart"/>
      <w:r w:rsidRPr="00602811">
        <w:rPr>
          <w:rFonts w:ascii="Arial" w:hAnsi="Arial" w:cs="Arial"/>
          <w:sz w:val="20"/>
          <w:szCs w:val="20"/>
        </w:rPr>
        <w:t>Ströbele-Gregor</w:t>
      </w:r>
      <w:proofErr w:type="spellEnd"/>
      <w:r w:rsidRPr="00602811">
        <w:rPr>
          <w:rFonts w:ascii="Arial" w:hAnsi="Arial" w:cs="Arial"/>
          <w:sz w:val="20"/>
          <w:szCs w:val="20"/>
        </w:rPr>
        <w:t>, J</w:t>
      </w:r>
      <w:r w:rsidR="00A121E4" w:rsidRPr="00602811">
        <w:rPr>
          <w:rFonts w:ascii="Arial" w:hAnsi="Arial" w:cs="Arial"/>
          <w:sz w:val="20"/>
          <w:szCs w:val="20"/>
        </w:rPr>
        <w:t>.</w:t>
      </w:r>
      <w:r w:rsidRPr="00602811">
        <w:rPr>
          <w:rFonts w:ascii="Arial" w:hAnsi="Arial" w:cs="Arial"/>
          <w:sz w:val="20"/>
          <w:szCs w:val="20"/>
        </w:rPr>
        <w:t xml:space="preserve"> </w:t>
      </w:r>
      <w:r w:rsidRPr="00602811">
        <w:rPr>
          <w:rFonts w:ascii="Arial" w:hAnsi="Arial" w:cs="Arial"/>
          <w:i/>
          <w:sz w:val="20"/>
          <w:szCs w:val="20"/>
        </w:rPr>
        <w:t>et al.</w:t>
      </w:r>
      <w:r w:rsidRPr="00602811">
        <w:rPr>
          <w:rFonts w:ascii="Arial" w:hAnsi="Arial" w:cs="Arial"/>
          <w:sz w:val="20"/>
          <w:szCs w:val="20"/>
        </w:rPr>
        <w:t xml:space="preserve"> (</w:t>
      </w:r>
      <w:r w:rsidR="00A121E4" w:rsidRPr="00602811">
        <w:rPr>
          <w:rFonts w:ascii="Arial" w:hAnsi="Arial" w:cs="Arial"/>
          <w:sz w:val="20"/>
          <w:szCs w:val="20"/>
        </w:rPr>
        <w:t>Eds</w:t>
      </w:r>
      <w:r w:rsidRPr="00602811">
        <w:rPr>
          <w:rFonts w:ascii="Arial" w:hAnsi="Arial" w:cs="Arial"/>
          <w:sz w:val="20"/>
          <w:szCs w:val="20"/>
        </w:rPr>
        <w:t xml:space="preserve">.), </w:t>
      </w:r>
      <w:r w:rsidRPr="00602811">
        <w:rPr>
          <w:rFonts w:ascii="Arial" w:hAnsi="Arial" w:cs="Arial"/>
          <w:i/>
          <w:sz w:val="20"/>
          <w:szCs w:val="20"/>
        </w:rPr>
        <w:t>Construyendo interculturalidad: Pueblos Indígenas, Educación y Políticas de Identidad en América Latina</w:t>
      </w:r>
      <w:r w:rsidR="00A121E4" w:rsidRPr="00602811">
        <w:rPr>
          <w:rFonts w:ascii="Arial" w:hAnsi="Arial" w:cs="Arial"/>
          <w:sz w:val="20"/>
          <w:szCs w:val="20"/>
        </w:rPr>
        <w:t xml:space="preserve"> (pp. 3</w:t>
      </w:r>
      <w:r w:rsidR="00AB3262" w:rsidRPr="00602811">
        <w:rPr>
          <w:rFonts w:ascii="Arial" w:hAnsi="Arial" w:cs="Arial"/>
          <w:sz w:val="20"/>
          <w:szCs w:val="20"/>
        </w:rPr>
        <w:t>-</w:t>
      </w:r>
      <w:r w:rsidR="00A121E4" w:rsidRPr="00602811">
        <w:rPr>
          <w:rFonts w:ascii="Arial" w:hAnsi="Arial" w:cs="Arial"/>
          <w:sz w:val="20"/>
          <w:szCs w:val="20"/>
        </w:rPr>
        <w:t xml:space="preserve">8). Alemania: </w:t>
      </w:r>
      <w:proofErr w:type="spellStart"/>
      <w:r w:rsidR="00A121E4" w:rsidRPr="00602811">
        <w:rPr>
          <w:rFonts w:ascii="Arial" w:hAnsi="Arial" w:cs="Arial"/>
          <w:sz w:val="20"/>
          <w:szCs w:val="20"/>
        </w:rPr>
        <w:t>GIZ</w:t>
      </w:r>
      <w:proofErr w:type="spellEnd"/>
      <w:r w:rsidR="00A121E4" w:rsidRPr="00602811">
        <w:rPr>
          <w:rFonts w:ascii="Arial" w:hAnsi="Arial" w:cs="Arial"/>
          <w:sz w:val="20"/>
          <w:szCs w:val="20"/>
        </w:rPr>
        <w:t>.</w:t>
      </w:r>
    </w:p>
    <w:p w:rsidR="00E74E6B" w:rsidRPr="00602811" w:rsidRDefault="00E74E6B" w:rsidP="008F2825">
      <w:pPr>
        <w:widowControl w:val="0"/>
        <w:spacing w:line="240" w:lineRule="auto"/>
        <w:ind w:left="-567" w:right="-425"/>
        <w:rPr>
          <w:rFonts w:ascii="Arial" w:hAnsi="Arial" w:cs="Arial"/>
          <w:sz w:val="20"/>
          <w:szCs w:val="20"/>
        </w:rPr>
      </w:pPr>
      <w:proofErr w:type="spellStart"/>
      <w:r w:rsidRPr="00602811">
        <w:rPr>
          <w:rFonts w:ascii="Arial" w:hAnsi="Arial" w:cs="Arial"/>
          <w:sz w:val="20"/>
          <w:szCs w:val="20"/>
        </w:rPr>
        <w:t>Llanes</w:t>
      </w:r>
      <w:proofErr w:type="spellEnd"/>
      <w:r w:rsidRPr="00602811">
        <w:rPr>
          <w:rFonts w:ascii="Arial" w:hAnsi="Arial" w:cs="Arial"/>
          <w:sz w:val="20"/>
          <w:szCs w:val="20"/>
        </w:rPr>
        <w:t xml:space="preserve"> Ortiz, G</w:t>
      </w:r>
      <w:r w:rsidR="00E225E3" w:rsidRPr="00602811">
        <w:rPr>
          <w:rFonts w:ascii="Arial" w:hAnsi="Arial" w:cs="Arial"/>
          <w:sz w:val="20"/>
          <w:szCs w:val="20"/>
        </w:rPr>
        <w:t>. (</w:t>
      </w:r>
      <w:r w:rsidRPr="00602811">
        <w:rPr>
          <w:rFonts w:ascii="Arial" w:hAnsi="Arial" w:cs="Arial"/>
          <w:sz w:val="20"/>
          <w:szCs w:val="20"/>
        </w:rPr>
        <w:t>2008</w:t>
      </w:r>
      <w:r w:rsidR="00E225E3" w:rsidRPr="00602811">
        <w:rPr>
          <w:rFonts w:ascii="Arial" w:hAnsi="Arial" w:cs="Arial"/>
          <w:sz w:val="20"/>
          <w:szCs w:val="20"/>
        </w:rPr>
        <w:t>).</w:t>
      </w:r>
      <w:r w:rsidRPr="00602811">
        <w:rPr>
          <w:rStyle w:val="Strong"/>
          <w:rFonts w:ascii="Arial" w:hAnsi="Arial" w:cs="Arial"/>
          <w:sz w:val="20"/>
          <w:szCs w:val="20"/>
        </w:rPr>
        <w:t xml:space="preserve"> </w:t>
      </w:r>
      <w:proofErr w:type="spellStart"/>
      <w:r w:rsidRPr="00602811">
        <w:rPr>
          <w:rStyle w:val="Strong"/>
          <w:rFonts w:ascii="Arial" w:hAnsi="Arial" w:cs="Arial"/>
          <w:b w:val="0"/>
          <w:sz w:val="20"/>
          <w:szCs w:val="20"/>
        </w:rPr>
        <w:t>Interculturalización</w:t>
      </w:r>
      <w:proofErr w:type="spellEnd"/>
      <w:r w:rsidRPr="00602811">
        <w:rPr>
          <w:rStyle w:val="Strong"/>
          <w:rFonts w:ascii="Arial" w:hAnsi="Arial" w:cs="Arial"/>
          <w:b w:val="0"/>
          <w:sz w:val="20"/>
          <w:szCs w:val="20"/>
        </w:rPr>
        <w:t xml:space="preserve"> fallida: Desarrollismo, </w:t>
      </w:r>
      <w:proofErr w:type="spellStart"/>
      <w:r w:rsidRPr="00602811">
        <w:rPr>
          <w:rStyle w:val="Strong"/>
          <w:rFonts w:ascii="Arial" w:hAnsi="Arial" w:cs="Arial"/>
          <w:b w:val="0"/>
          <w:sz w:val="20"/>
          <w:szCs w:val="20"/>
        </w:rPr>
        <w:t>neoindigenismo</w:t>
      </w:r>
      <w:proofErr w:type="spellEnd"/>
      <w:r w:rsidRPr="00602811">
        <w:rPr>
          <w:rStyle w:val="Strong"/>
          <w:rFonts w:ascii="Arial" w:hAnsi="Arial" w:cs="Arial"/>
          <w:b w:val="0"/>
          <w:sz w:val="20"/>
          <w:szCs w:val="20"/>
        </w:rPr>
        <w:t xml:space="preserve"> y universidad in</w:t>
      </w:r>
      <w:r w:rsidR="00E225E3" w:rsidRPr="00602811">
        <w:rPr>
          <w:rStyle w:val="Strong"/>
          <w:rFonts w:ascii="Arial" w:hAnsi="Arial" w:cs="Arial"/>
          <w:b w:val="0"/>
          <w:sz w:val="20"/>
          <w:szCs w:val="20"/>
        </w:rPr>
        <w:t xml:space="preserve">tercultural en Yucatán, México. </w:t>
      </w:r>
      <w:r w:rsidRPr="00602811">
        <w:rPr>
          <w:rFonts w:ascii="Arial" w:hAnsi="Arial" w:cs="Arial"/>
          <w:i/>
          <w:sz w:val="20"/>
          <w:szCs w:val="20"/>
        </w:rPr>
        <w:t>Trace</w:t>
      </w:r>
      <w:r w:rsidRPr="00602811">
        <w:rPr>
          <w:rFonts w:ascii="Arial" w:hAnsi="Arial" w:cs="Arial"/>
          <w:sz w:val="20"/>
          <w:szCs w:val="20"/>
        </w:rPr>
        <w:t xml:space="preserve">, </w:t>
      </w:r>
      <w:r w:rsidR="00E225E3" w:rsidRPr="00602811">
        <w:rPr>
          <w:rFonts w:ascii="Arial" w:hAnsi="Arial" w:cs="Arial"/>
          <w:i/>
          <w:sz w:val="20"/>
          <w:szCs w:val="20"/>
        </w:rPr>
        <w:t>6</w:t>
      </w:r>
      <w:r w:rsidR="00C560E1" w:rsidRPr="00602811">
        <w:rPr>
          <w:rFonts w:ascii="Arial" w:hAnsi="Arial" w:cs="Arial"/>
          <w:i/>
          <w:sz w:val="20"/>
          <w:szCs w:val="20"/>
        </w:rPr>
        <w:t xml:space="preserve"> </w:t>
      </w:r>
      <w:r w:rsidR="00E225E3" w:rsidRPr="00602811">
        <w:rPr>
          <w:rFonts w:ascii="Arial" w:hAnsi="Arial" w:cs="Arial"/>
          <w:sz w:val="20"/>
          <w:szCs w:val="20"/>
        </w:rPr>
        <w:t>(53)</w:t>
      </w:r>
      <w:r w:rsidRPr="00602811">
        <w:rPr>
          <w:rFonts w:ascii="Arial" w:hAnsi="Arial" w:cs="Arial"/>
          <w:sz w:val="20"/>
          <w:szCs w:val="20"/>
        </w:rPr>
        <w:t xml:space="preserve">, </w:t>
      </w:r>
      <w:r w:rsidR="00E225E3" w:rsidRPr="00602811">
        <w:rPr>
          <w:rFonts w:ascii="Arial" w:hAnsi="Arial" w:cs="Arial"/>
          <w:sz w:val="20"/>
          <w:szCs w:val="20"/>
        </w:rPr>
        <w:t>49</w:t>
      </w:r>
      <w:r w:rsidR="00AB3262" w:rsidRPr="00602811">
        <w:rPr>
          <w:rFonts w:ascii="Arial" w:hAnsi="Arial" w:cs="Arial"/>
          <w:sz w:val="20"/>
          <w:szCs w:val="20"/>
        </w:rPr>
        <w:t>-</w:t>
      </w:r>
      <w:r w:rsidRPr="00602811">
        <w:rPr>
          <w:rFonts w:ascii="Arial" w:hAnsi="Arial" w:cs="Arial"/>
          <w:sz w:val="20"/>
          <w:szCs w:val="20"/>
        </w:rPr>
        <w:t>63.</w:t>
      </w:r>
      <w:r w:rsidR="00DE31D0" w:rsidRPr="00602811">
        <w:rPr>
          <w:rFonts w:ascii="Arial" w:hAnsi="Arial" w:cs="Arial"/>
          <w:sz w:val="20"/>
          <w:szCs w:val="20"/>
        </w:rPr>
        <w:t xml:space="preserve"> </w:t>
      </w:r>
      <w:r w:rsidR="00AB3262" w:rsidRPr="00602811">
        <w:rPr>
          <w:rFonts w:ascii="Arial" w:hAnsi="Arial" w:cs="Arial"/>
          <w:sz w:val="20"/>
          <w:szCs w:val="20"/>
          <w:lang w:eastAsia="es-MX"/>
        </w:rPr>
        <w:t>(</w:t>
      </w:r>
      <w:hyperlink r:id="rId27" w:history="1">
        <w:proofErr w:type="gramStart"/>
        <w:r w:rsidR="00152124" w:rsidRPr="00602811">
          <w:rPr>
            <w:rStyle w:val="Hyperlink"/>
            <w:rFonts w:ascii="Arial" w:hAnsi="Arial" w:cs="Arial"/>
            <w:color w:val="auto"/>
            <w:sz w:val="20"/>
            <w:szCs w:val="20"/>
          </w:rPr>
          <w:t>goo.gl/G5TwBd</w:t>
        </w:r>
        <w:proofErr w:type="gramEnd"/>
      </w:hyperlink>
      <w:r w:rsidR="00AB3262" w:rsidRPr="00602811">
        <w:rPr>
          <w:rStyle w:val="short-url"/>
          <w:rFonts w:ascii="Arial" w:hAnsi="Arial" w:cs="Arial"/>
          <w:sz w:val="20"/>
          <w:szCs w:val="20"/>
        </w:rPr>
        <w:t>) (2017-03-15).</w:t>
      </w:r>
    </w:p>
    <w:p w:rsidR="00E74E6B" w:rsidRPr="00602811" w:rsidRDefault="00E74E6B" w:rsidP="008F2825">
      <w:pPr>
        <w:widowControl w:val="0"/>
        <w:spacing w:line="240" w:lineRule="auto"/>
        <w:ind w:left="-567" w:right="-425"/>
        <w:rPr>
          <w:rFonts w:ascii="Arial" w:hAnsi="Arial" w:cs="Arial"/>
          <w:sz w:val="20"/>
          <w:szCs w:val="20"/>
        </w:rPr>
      </w:pPr>
      <w:proofErr w:type="spellStart"/>
      <w:r w:rsidRPr="00602811">
        <w:rPr>
          <w:rFonts w:ascii="Arial" w:hAnsi="Arial" w:cs="Arial"/>
          <w:sz w:val="20"/>
          <w:szCs w:val="20"/>
        </w:rPr>
        <w:t>Malgesini</w:t>
      </w:r>
      <w:proofErr w:type="spellEnd"/>
      <w:r w:rsidRPr="00602811">
        <w:rPr>
          <w:rFonts w:ascii="Arial" w:hAnsi="Arial" w:cs="Arial"/>
          <w:sz w:val="20"/>
          <w:szCs w:val="20"/>
        </w:rPr>
        <w:t>, G</w:t>
      </w:r>
      <w:r w:rsidR="00A34DEA" w:rsidRPr="00602811">
        <w:rPr>
          <w:rFonts w:ascii="Arial" w:hAnsi="Arial" w:cs="Arial"/>
          <w:sz w:val="20"/>
          <w:szCs w:val="20"/>
        </w:rPr>
        <w:t>.</w:t>
      </w:r>
      <w:r w:rsidR="00A121E4" w:rsidRPr="00602811">
        <w:rPr>
          <w:rFonts w:ascii="Arial" w:hAnsi="Arial" w:cs="Arial"/>
          <w:sz w:val="20"/>
          <w:szCs w:val="20"/>
        </w:rPr>
        <w:t>,</w:t>
      </w:r>
      <w:r w:rsidRPr="00602811">
        <w:rPr>
          <w:rFonts w:ascii="Arial" w:hAnsi="Arial" w:cs="Arial"/>
          <w:sz w:val="20"/>
          <w:szCs w:val="20"/>
        </w:rPr>
        <w:t xml:space="preserve"> y </w:t>
      </w:r>
      <w:r w:rsidR="00A121E4" w:rsidRPr="00602811">
        <w:rPr>
          <w:rFonts w:ascii="Arial" w:hAnsi="Arial" w:cs="Arial"/>
          <w:sz w:val="20"/>
          <w:szCs w:val="20"/>
        </w:rPr>
        <w:t xml:space="preserve">Giménez </w:t>
      </w:r>
      <w:r w:rsidRPr="00602811">
        <w:rPr>
          <w:rFonts w:ascii="Arial" w:hAnsi="Arial" w:cs="Arial"/>
          <w:sz w:val="20"/>
          <w:szCs w:val="20"/>
        </w:rPr>
        <w:t>C</w:t>
      </w:r>
      <w:r w:rsidR="00A34DEA" w:rsidRPr="00602811">
        <w:rPr>
          <w:rFonts w:ascii="Arial" w:hAnsi="Arial" w:cs="Arial"/>
          <w:sz w:val="20"/>
          <w:szCs w:val="20"/>
        </w:rPr>
        <w:t>.</w:t>
      </w:r>
      <w:r w:rsidRPr="00602811">
        <w:rPr>
          <w:rFonts w:ascii="Arial" w:hAnsi="Arial" w:cs="Arial"/>
          <w:sz w:val="20"/>
          <w:szCs w:val="20"/>
        </w:rPr>
        <w:t xml:space="preserve"> </w:t>
      </w:r>
      <w:r w:rsidR="00A34DEA" w:rsidRPr="00602811">
        <w:rPr>
          <w:rFonts w:ascii="Arial" w:hAnsi="Arial" w:cs="Arial"/>
          <w:sz w:val="20"/>
          <w:szCs w:val="20"/>
        </w:rPr>
        <w:t>(</w:t>
      </w:r>
      <w:r w:rsidRPr="00602811">
        <w:rPr>
          <w:rFonts w:ascii="Arial" w:hAnsi="Arial" w:cs="Arial"/>
          <w:sz w:val="20"/>
          <w:szCs w:val="20"/>
        </w:rPr>
        <w:t>2000</w:t>
      </w:r>
      <w:r w:rsidR="00A34DEA" w:rsidRPr="00602811">
        <w:rPr>
          <w:rFonts w:ascii="Arial" w:hAnsi="Arial" w:cs="Arial"/>
          <w:sz w:val="20"/>
          <w:szCs w:val="20"/>
        </w:rPr>
        <w:t>).</w:t>
      </w:r>
      <w:r w:rsidRPr="00602811">
        <w:rPr>
          <w:rFonts w:ascii="Arial" w:hAnsi="Arial" w:cs="Arial"/>
          <w:sz w:val="20"/>
          <w:szCs w:val="20"/>
        </w:rPr>
        <w:t xml:space="preserve"> </w:t>
      </w:r>
      <w:r w:rsidRPr="00602811">
        <w:rPr>
          <w:rFonts w:ascii="Arial" w:hAnsi="Arial" w:cs="Arial"/>
          <w:i/>
          <w:iCs/>
          <w:sz w:val="20"/>
          <w:szCs w:val="20"/>
        </w:rPr>
        <w:t>Guía de conceptos sobre migraciones, racismo e interculturalidad</w:t>
      </w:r>
      <w:r w:rsidR="00A34DEA" w:rsidRPr="00602811">
        <w:rPr>
          <w:rFonts w:ascii="Arial" w:hAnsi="Arial" w:cs="Arial"/>
          <w:iCs/>
          <w:sz w:val="20"/>
          <w:szCs w:val="20"/>
        </w:rPr>
        <w:t>.</w:t>
      </w:r>
      <w:r w:rsidRPr="00602811">
        <w:rPr>
          <w:rFonts w:ascii="Arial" w:hAnsi="Arial" w:cs="Arial"/>
          <w:iCs/>
          <w:sz w:val="20"/>
          <w:szCs w:val="20"/>
        </w:rPr>
        <w:t xml:space="preserve"> </w:t>
      </w:r>
      <w:r w:rsidR="00A34DEA" w:rsidRPr="00602811">
        <w:rPr>
          <w:rFonts w:ascii="Arial" w:hAnsi="Arial" w:cs="Arial"/>
          <w:iCs/>
          <w:sz w:val="20"/>
          <w:szCs w:val="20"/>
        </w:rPr>
        <w:t xml:space="preserve">España: </w:t>
      </w:r>
      <w:r w:rsidR="00A34DEA" w:rsidRPr="00602811">
        <w:rPr>
          <w:rFonts w:ascii="Arial" w:hAnsi="Arial" w:cs="Arial"/>
          <w:sz w:val="20"/>
          <w:szCs w:val="20"/>
        </w:rPr>
        <w:t xml:space="preserve">Catarata. </w:t>
      </w:r>
    </w:p>
    <w:p w:rsidR="00E74E6B" w:rsidRPr="00602811" w:rsidRDefault="00E74E6B" w:rsidP="008F2825">
      <w:pPr>
        <w:widowControl w:val="0"/>
        <w:spacing w:line="240" w:lineRule="auto"/>
        <w:ind w:left="-567" w:right="-425"/>
        <w:rPr>
          <w:rStyle w:val="st"/>
          <w:rFonts w:ascii="Arial" w:eastAsiaTheme="majorEastAsia" w:hAnsi="Arial" w:cs="Arial"/>
          <w:sz w:val="20"/>
          <w:szCs w:val="20"/>
        </w:rPr>
      </w:pPr>
      <w:r w:rsidRPr="00602811">
        <w:rPr>
          <w:rFonts w:ascii="Arial" w:hAnsi="Arial" w:cs="Arial"/>
          <w:sz w:val="20"/>
          <w:szCs w:val="20"/>
        </w:rPr>
        <w:t>Mato</w:t>
      </w:r>
      <w:r w:rsidRPr="00602811">
        <w:rPr>
          <w:rFonts w:ascii="Arial" w:hAnsi="Arial" w:cs="Arial"/>
          <w:bCs/>
          <w:sz w:val="20"/>
          <w:szCs w:val="20"/>
        </w:rPr>
        <w:t>, D</w:t>
      </w:r>
      <w:r w:rsidR="00C560E1" w:rsidRPr="00602811">
        <w:rPr>
          <w:rFonts w:ascii="Arial" w:hAnsi="Arial" w:cs="Arial"/>
          <w:bCs/>
          <w:sz w:val="20"/>
          <w:szCs w:val="20"/>
        </w:rPr>
        <w:t>. (</w:t>
      </w:r>
      <w:r w:rsidRPr="00602811">
        <w:rPr>
          <w:rFonts w:ascii="Arial" w:hAnsi="Arial" w:cs="Arial"/>
          <w:bCs/>
          <w:sz w:val="20"/>
          <w:szCs w:val="20"/>
        </w:rPr>
        <w:t>2014</w:t>
      </w:r>
      <w:r w:rsidR="00C560E1" w:rsidRPr="00602811">
        <w:rPr>
          <w:rFonts w:ascii="Arial" w:hAnsi="Arial" w:cs="Arial"/>
          <w:bCs/>
          <w:sz w:val="20"/>
          <w:szCs w:val="20"/>
        </w:rPr>
        <w:t>).</w:t>
      </w:r>
      <w:r w:rsidRPr="00602811">
        <w:rPr>
          <w:rFonts w:ascii="Arial" w:hAnsi="Arial" w:cs="Arial"/>
          <w:bCs/>
          <w:sz w:val="20"/>
          <w:szCs w:val="20"/>
        </w:rPr>
        <w:t xml:space="preserve"> Universidades Indígenas en América Latina. Experiencias, logros, problemas, conflictos y desafíos</w:t>
      </w:r>
      <w:r w:rsidR="00C560E1" w:rsidRPr="00602811">
        <w:rPr>
          <w:rFonts w:ascii="Arial" w:hAnsi="Arial" w:cs="Arial"/>
          <w:bCs/>
          <w:sz w:val="20"/>
          <w:szCs w:val="20"/>
        </w:rPr>
        <w:t>.</w:t>
      </w:r>
      <w:r w:rsidRPr="00602811">
        <w:rPr>
          <w:rFonts w:ascii="Arial" w:hAnsi="Arial" w:cs="Arial"/>
          <w:bCs/>
          <w:sz w:val="20"/>
          <w:szCs w:val="20"/>
        </w:rPr>
        <w:t xml:space="preserve"> </w:t>
      </w:r>
      <w:proofErr w:type="spellStart"/>
      <w:r w:rsidRPr="00602811">
        <w:rPr>
          <w:rStyle w:val="Emphasis"/>
          <w:rFonts w:ascii="Arial" w:hAnsi="Arial" w:cs="Arial"/>
          <w:sz w:val="20"/>
          <w:szCs w:val="20"/>
        </w:rPr>
        <w:t>ISEES</w:t>
      </w:r>
      <w:proofErr w:type="spellEnd"/>
      <w:r w:rsidRPr="00602811">
        <w:rPr>
          <w:rStyle w:val="st"/>
          <w:rFonts w:ascii="Arial" w:eastAsiaTheme="majorEastAsia" w:hAnsi="Arial" w:cs="Arial"/>
          <w:i/>
          <w:sz w:val="20"/>
          <w:szCs w:val="20"/>
        </w:rPr>
        <w:t>: Inclusión social y Equidad en la Educación Superior</w:t>
      </w:r>
      <w:r w:rsidRPr="00602811">
        <w:rPr>
          <w:rStyle w:val="st"/>
          <w:rFonts w:ascii="Arial" w:eastAsiaTheme="majorEastAsia" w:hAnsi="Arial" w:cs="Arial"/>
          <w:sz w:val="20"/>
          <w:szCs w:val="20"/>
        </w:rPr>
        <w:t xml:space="preserve">, </w:t>
      </w:r>
      <w:r w:rsidRPr="00602811">
        <w:rPr>
          <w:rFonts w:ascii="Arial" w:hAnsi="Arial" w:cs="Arial"/>
          <w:sz w:val="20"/>
          <w:szCs w:val="20"/>
        </w:rPr>
        <w:t>14, 17</w:t>
      </w:r>
      <w:r w:rsidR="00AB3262" w:rsidRPr="00602811">
        <w:rPr>
          <w:rFonts w:ascii="Arial" w:hAnsi="Arial" w:cs="Arial"/>
          <w:sz w:val="20"/>
          <w:szCs w:val="20"/>
        </w:rPr>
        <w:t>-</w:t>
      </w:r>
      <w:r w:rsidRPr="00602811">
        <w:rPr>
          <w:rFonts w:ascii="Arial" w:hAnsi="Arial" w:cs="Arial"/>
          <w:sz w:val="20"/>
          <w:szCs w:val="20"/>
        </w:rPr>
        <w:t>45.</w:t>
      </w:r>
    </w:p>
    <w:p w:rsidR="00E74E6B" w:rsidRPr="00602811" w:rsidRDefault="00E74E6B" w:rsidP="008F2825">
      <w:pPr>
        <w:widowControl w:val="0"/>
        <w:spacing w:line="240" w:lineRule="auto"/>
        <w:ind w:left="-567" w:right="-425"/>
        <w:rPr>
          <w:rFonts w:ascii="Arial" w:hAnsi="Arial" w:cs="Arial"/>
          <w:sz w:val="20"/>
          <w:szCs w:val="20"/>
        </w:rPr>
      </w:pPr>
      <w:r w:rsidRPr="00602811">
        <w:rPr>
          <w:rFonts w:ascii="Arial" w:hAnsi="Arial" w:cs="Arial"/>
          <w:sz w:val="20"/>
          <w:szCs w:val="20"/>
        </w:rPr>
        <w:t>Pérez Ruiz, M</w:t>
      </w:r>
      <w:r w:rsidR="00C560E1" w:rsidRPr="00602811">
        <w:rPr>
          <w:rFonts w:ascii="Arial" w:hAnsi="Arial" w:cs="Arial"/>
          <w:sz w:val="20"/>
          <w:szCs w:val="20"/>
        </w:rPr>
        <w:t>.</w:t>
      </w:r>
      <w:r w:rsidRPr="00602811">
        <w:rPr>
          <w:rFonts w:ascii="Arial" w:hAnsi="Arial" w:cs="Arial"/>
          <w:sz w:val="20"/>
          <w:szCs w:val="20"/>
        </w:rPr>
        <w:t xml:space="preserve"> L</w:t>
      </w:r>
      <w:r w:rsidR="00C560E1" w:rsidRPr="00602811">
        <w:rPr>
          <w:rFonts w:ascii="Arial" w:hAnsi="Arial" w:cs="Arial"/>
          <w:sz w:val="20"/>
          <w:szCs w:val="20"/>
        </w:rPr>
        <w:t xml:space="preserve">. (2014). </w:t>
      </w:r>
      <w:r w:rsidRPr="00602811">
        <w:rPr>
          <w:rFonts w:ascii="Arial" w:hAnsi="Arial" w:cs="Arial"/>
          <w:sz w:val="20"/>
          <w:szCs w:val="20"/>
        </w:rPr>
        <w:t xml:space="preserve">Sobre la hibridación y la interculturalidad en el </w:t>
      </w:r>
      <w:proofErr w:type="spellStart"/>
      <w:r w:rsidRPr="00602811">
        <w:rPr>
          <w:rFonts w:ascii="Arial" w:hAnsi="Arial" w:cs="Arial"/>
          <w:sz w:val="20"/>
          <w:szCs w:val="20"/>
        </w:rPr>
        <w:t>postdesarrollo</w:t>
      </w:r>
      <w:proofErr w:type="spellEnd"/>
      <w:r w:rsidRPr="00602811">
        <w:rPr>
          <w:rFonts w:ascii="Arial" w:hAnsi="Arial" w:cs="Arial"/>
          <w:sz w:val="20"/>
          <w:szCs w:val="20"/>
        </w:rPr>
        <w:t>. Para un diálogo con Arturo Escobar</w:t>
      </w:r>
      <w:r w:rsidR="00C560E1" w:rsidRPr="00602811">
        <w:rPr>
          <w:rFonts w:ascii="Arial" w:hAnsi="Arial" w:cs="Arial"/>
          <w:sz w:val="20"/>
          <w:szCs w:val="20"/>
        </w:rPr>
        <w:t>.</w:t>
      </w:r>
      <w:r w:rsidRPr="00602811">
        <w:rPr>
          <w:rFonts w:ascii="Arial" w:hAnsi="Arial" w:cs="Arial"/>
          <w:sz w:val="20"/>
          <w:szCs w:val="20"/>
        </w:rPr>
        <w:t xml:space="preserve"> </w:t>
      </w:r>
      <w:r w:rsidRPr="00602811">
        <w:rPr>
          <w:rFonts w:ascii="Arial" w:hAnsi="Arial" w:cs="Arial"/>
          <w:i/>
          <w:sz w:val="20"/>
          <w:szCs w:val="20"/>
        </w:rPr>
        <w:t>Cultura y representaciones sociales</w:t>
      </w:r>
      <w:r w:rsidRPr="00602811">
        <w:rPr>
          <w:rFonts w:ascii="Arial" w:hAnsi="Arial" w:cs="Arial"/>
          <w:sz w:val="20"/>
          <w:szCs w:val="20"/>
        </w:rPr>
        <w:t xml:space="preserve">, </w:t>
      </w:r>
      <w:r w:rsidRPr="00602811">
        <w:rPr>
          <w:rFonts w:ascii="Arial" w:hAnsi="Arial" w:cs="Arial"/>
          <w:i/>
          <w:sz w:val="20"/>
          <w:szCs w:val="20"/>
        </w:rPr>
        <w:t>9</w:t>
      </w:r>
      <w:r w:rsidR="00C560E1" w:rsidRPr="00602811">
        <w:rPr>
          <w:rFonts w:ascii="Arial" w:hAnsi="Arial" w:cs="Arial"/>
          <w:sz w:val="20"/>
          <w:szCs w:val="20"/>
        </w:rPr>
        <w:t xml:space="preserve"> (</w:t>
      </w:r>
      <w:r w:rsidRPr="00602811">
        <w:rPr>
          <w:rFonts w:ascii="Arial" w:hAnsi="Arial" w:cs="Arial"/>
          <w:sz w:val="20"/>
          <w:szCs w:val="20"/>
        </w:rPr>
        <w:t>17</w:t>
      </w:r>
      <w:r w:rsidR="00C560E1" w:rsidRPr="00602811">
        <w:rPr>
          <w:rFonts w:ascii="Arial" w:hAnsi="Arial" w:cs="Arial"/>
          <w:sz w:val="20"/>
          <w:szCs w:val="20"/>
        </w:rPr>
        <w:t>)</w:t>
      </w:r>
      <w:r w:rsidRPr="00602811">
        <w:rPr>
          <w:rFonts w:ascii="Arial" w:hAnsi="Arial" w:cs="Arial"/>
          <w:sz w:val="20"/>
          <w:szCs w:val="20"/>
        </w:rPr>
        <w:t>, 74</w:t>
      </w:r>
      <w:r w:rsidR="00AB3262" w:rsidRPr="00602811">
        <w:rPr>
          <w:rFonts w:ascii="Arial" w:hAnsi="Arial" w:cs="Arial"/>
          <w:sz w:val="20"/>
          <w:szCs w:val="20"/>
        </w:rPr>
        <w:t>-</w:t>
      </w:r>
      <w:r w:rsidRPr="00602811">
        <w:rPr>
          <w:rFonts w:ascii="Arial" w:hAnsi="Arial" w:cs="Arial"/>
          <w:sz w:val="20"/>
          <w:szCs w:val="20"/>
        </w:rPr>
        <w:t>109.</w:t>
      </w:r>
      <w:r w:rsidR="00DE31D0" w:rsidRPr="00602811">
        <w:rPr>
          <w:rFonts w:ascii="Arial" w:hAnsi="Arial" w:cs="Arial"/>
          <w:sz w:val="20"/>
          <w:szCs w:val="20"/>
        </w:rPr>
        <w:t xml:space="preserve"> </w:t>
      </w:r>
      <w:r w:rsidR="00AB3262" w:rsidRPr="00602811">
        <w:rPr>
          <w:rFonts w:ascii="Arial" w:hAnsi="Arial" w:cs="Arial"/>
          <w:sz w:val="20"/>
          <w:szCs w:val="20"/>
          <w:lang w:eastAsia="es-MX"/>
        </w:rPr>
        <w:t>(</w:t>
      </w:r>
      <w:hyperlink r:id="rId28" w:history="1">
        <w:proofErr w:type="gramStart"/>
        <w:r w:rsidR="00152124" w:rsidRPr="00602811">
          <w:rPr>
            <w:rStyle w:val="Hyperlink"/>
            <w:rFonts w:ascii="Arial" w:hAnsi="Arial" w:cs="Arial"/>
            <w:color w:val="auto"/>
            <w:sz w:val="20"/>
            <w:szCs w:val="20"/>
          </w:rPr>
          <w:t>goo.gl/HFGd24</w:t>
        </w:r>
        <w:proofErr w:type="gramEnd"/>
      </w:hyperlink>
      <w:r w:rsidR="00AB3262" w:rsidRPr="00602811">
        <w:rPr>
          <w:rStyle w:val="short-url"/>
          <w:rFonts w:ascii="Arial" w:hAnsi="Arial" w:cs="Arial"/>
          <w:sz w:val="20"/>
          <w:szCs w:val="20"/>
        </w:rPr>
        <w:t>)</w:t>
      </w:r>
      <w:r w:rsidR="00702D53" w:rsidRPr="00602811">
        <w:rPr>
          <w:rStyle w:val="short-url"/>
          <w:rFonts w:ascii="Arial" w:hAnsi="Arial" w:cs="Arial"/>
          <w:sz w:val="20"/>
          <w:szCs w:val="20"/>
        </w:rPr>
        <w:t xml:space="preserve"> (2017-02-15).</w:t>
      </w:r>
      <w:r w:rsidRPr="00602811">
        <w:rPr>
          <w:rFonts w:ascii="Arial" w:hAnsi="Arial" w:cs="Arial"/>
          <w:sz w:val="20"/>
          <w:szCs w:val="20"/>
        </w:rPr>
        <w:t xml:space="preserve"> </w:t>
      </w:r>
    </w:p>
    <w:p w:rsidR="00702D53" w:rsidRPr="00602811" w:rsidRDefault="00E74E6B" w:rsidP="00702D53">
      <w:pPr>
        <w:widowControl w:val="0"/>
        <w:spacing w:line="240" w:lineRule="auto"/>
        <w:ind w:left="-567" w:right="-425"/>
        <w:rPr>
          <w:rFonts w:ascii="Arial" w:hAnsi="Arial" w:cs="Arial"/>
          <w:sz w:val="20"/>
          <w:szCs w:val="20"/>
        </w:rPr>
      </w:pPr>
      <w:proofErr w:type="spellStart"/>
      <w:r w:rsidRPr="00602811">
        <w:rPr>
          <w:rFonts w:ascii="Arial" w:hAnsi="Arial" w:cs="Arial"/>
          <w:sz w:val="20"/>
          <w:szCs w:val="20"/>
        </w:rPr>
        <w:t>Pöllmann</w:t>
      </w:r>
      <w:proofErr w:type="spellEnd"/>
      <w:r w:rsidRPr="00602811">
        <w:rPr>
          <w:rFonts w:ascii="Arial" w:hAnsi="Arial" w:cs="Arial"/>
          <w:sz w:val="20"/>
          <w:szCs w:val="20"/>
        </w:rPr>
        <w:t>, A</w:t>
      </w:r>
      <w:r w:rsidR="003C7B61" w:rsidRPr="00602811">
        <w:rPr>
          <w:rFonts w:ascii="Arial" w:hAnsi="Arial" w:cs="Arial"/>
          <w:sz w:val="20"/>
          <w:szCs w:val="20"/>
        </w:rPr>
        <w:t>. (</w:t>
      </w:r>
      <w:r w:rsidRPr="00602811">
        <w:rPr>
          <w:rFonts w:ascii="Arial" w:hAnsi="Arial" w:cs="Arial"/>
          <w:sz w:val="20"/>
          <w:szCs w:val="20"/>
        </w:rPr>
        <w:t>2014</w:t>
      </w:r>
      <w:r w:rsidR="003C7B61" w:rsidRPr="00602811">
        <w:rPr>
          <w:rFonts w:ascii="Arial" w:hAnsi="Arial" w:cs="Arial"/>
          <w:sz w:val="20"/>
          <w:szCs w:val="20"/>
        </w:rPr>
        <w:t xml:space="preserve">). </w:t>
      </w:r>
      <w:r w:rsidRPr="00602811">
        <w:rPr>
          <w:rFonts w:ascii="Arial" w:hAnsi="Arial" w:cs="Arial"/>
          <w:sz w:val="20"/>
          <w:szCs w:val="20"/>
        </w:rPr>
        <w:t>Capital intercultural: hacia la conceptualización, operacionalización e investigación empírica de un marcador de dist</w:t>
      </w:r>
      <w:r w:rsidR="003C7B61" w:rsidRPr="00602811">
        <w:rPr>
          <w:rFonts w:ascii="Arial" w:hAnsi="Arial" w:cs="Arial"/>
          <w:sz w:val="20"/>
          <w:szCs w:val="20"/>
        </w:rPr>
        <w:t xml:space="preserve">inción sociocultural en ascenso. </w:t>
      </w:r>
      <w:r w:rsidRPr="00602811">
        <w:rPr>
          <w:rFonts w:ascii="Arial" w:hAnsi="Arial" w:cs="Arial"/>
          <w:i/>
          <w:sz w:val="20"/>
          <w:szCs w:val="20"/>
        </w:rPr>
        <w:t>Cultura y representaciones sociales</w:t>
      </w:r>
      <w:r w:rsidRPr="00602811">
        <w:rPr>
          <w:rFonts w:ascii="Arial" w:hAnsi="Arial" w:cs="Arial"/>
          <w:sz w:val="20"/>
          <w:szCs w:val="20"/>
        </w:rPr>
        <w:t xml:space="preserve">, </w:t>
      </w:r>
      <w:r w:rsidRPr="00602811">
        <w:rPr>
          <w:rFonts w:ascii="Arial" w:hAnsi="Arial" w:cs="Arial"/>
          <w:i/>
          <w:sz w:val="20"/>
          <w:szCs w:val="20"/>
        </w:rPr>
        <w:t>9</w:t>
      </w:r>
      <w:r w:rsidR="003C7B61" w:rsidRPr="00602811">
        <w:rPr>
          <w:rFonts w:ascii="Arial" w:hAnsi="Arial" w:cs="Arial"/>
          <w:sz w:val="20"/>
          <w:szCs w:val="20"/>
        </w:rPr>
        <w:t xml:space="preserve"> (</w:t>
      </w:r>
      <w:r w:rsidRPr="00602811">
        <w:rPr>
          <w:rFonts w:ascii="Arial" w:hAnsi="Arial" w:cs="Arial"/>
          <w:sz w:val="20"/>
          <w:szCs w:val="20"/>
        </w:rPr>
        <w:t>17</w:t>
      </w:r>
      <w:r w:rsidR="003C7B61" w:rsidRPr="00602811">
        <w:rPr>
          <w:rFonts w:ascii="Arial" w:hAnsi="Arial" w:cs="Arial"/>
          <w:sz w:val="20"/>
          <w:szCs w:val="20"/>
        </w:rPr>
        <w:t>)</w:t>
      </w:r>
      <w:r w:rsidRPr="00602811">
        <w:rPr>
          <w:rFonts w:ascii="Arial" w:hAnsi="Arial" w:cs="Arial"/>
          <w:sz w:val="20"/>
          <w:szCs w:val="20"/>
        </w:rPr>
        <w:t>, 54</w:t>
      </w:r>
      <w:r w:rsidR="00702D53" w:rsidRPr="00602811">
        <w:rPr>
          <w:rFonts w:ascii="Arial" w:hAnsi="Arial" w:cs="Arial"/>
          <w:sz w:val="20"/>
          <w:szCs w:val="20"/>
        </w:rPr>
        <w:t>-</w:t>
      </w:r>
      <w:r w:rsidRPr="00602811">
        <w:rPr>
          <w:rFonts w:ascii="Arial" w:hAnsi="Arial" w:cs="Arial"/>
          <w:sz w:val="20"/>
          <w:szCs w:val="20"/>
        </w:rPr>
        <w:t>73.</w:t>
      </w:r>
      <w:r w:rsidR="00DE31D0" w:rsidRPr="00602811">
        <w:rPr>
          <w:rFonts w:ascii="Arial" w:hAnsi="Arial" w:cs="Arial"/>
          <w:sz w:val="20"/>
          <w:szCs w:val="20"/>
        </w:rPr>
        <w:t xml:space="preserve"> </w:t>
      </w:r>
      <w:r w:rsidR="00702D53" w:rsidRPr="00602811">
        <w:rPr>
          <w:rFonts w:ascii="Arial" w:hAnsi="Arial" w:cs="Arial"/>
          <w:sz w:val="20"/>
          <w:szCs w:val="20"/>
          <w:lang w:eastAsia="es-MX"/>
        </w:rPr>
        <w:t>(</w:t>
      </w:r>
      <w:hyperlink r:id="rId29" w:history="1">
        <w:proofErr w:type="gramStart"/>
        <w:r w:rsidR="00152124" w:rsidRPr="00602811">
          <w:rPr>
            <w:rStyle w:val="Hyperlink"/>
            <w:rFonts w:ascii="Arial" w:hAnsi="Arial" w:cs="Arial"/>
            <w:color w:val="auto"/>
            <w:sz w:val="20"/>
            <w:szCs w:val="20"/>
          </w:rPr>
          <w:t>goo.gl/</w:t>
        </w:r>
        <w:proofErr w:type="spellStart"/>
        <w:r w:rsidR="00152124" w:rsidRPr="00602811">
          <w:rPr>
            <w:rStyle w:val="Hyperlink"/>
            <w:rFonts w:ascii="Arial" w:hAnsi="Arial" w:cs="Arial"/>
            <w:color w:val="auto"/>
            <w:sz w:val="20"/>
            <w:szCs w:val="20"/>
          </w:rPr>
          <w:t>RdYUyy</w:t>
        </w:r>
        <w:proofErr w:type="spellEnd"/>
        <w:proofErr w:type="gramEnd"/>
      </w:hyperlink>
      <w:r w:rsidR="00702D53" w:rsidRPr="00602811">
        <w:rPr>
          <w:rStyle w:val="short-url"/>
          <w:rFonts w:ascii="Arial" w:hAnsi="Arial" w:cs="Arial"/>
          <w:sz w:val="20"/>
          <w:szCs w:val="20"/>
        </w:rPr>
        <w:t>)</w:t>
      </w:r>
      <w:r w:rsidRPr="00602811">
        <w:rPr>
          <w:rFonts w:ascii="Arial" w:hAnsi="Arial" w:cs="Arial"/>
          <w:sz w:val="20"/>
          <w:szCs w:val="20"/>
        </w:rPr>
        <w:t xml:space="preserve"> </w:t>
      </w:r>
      <w:r w:rsidR="00702D53" w:rsidRPr="00602811">
        <w:rPr>
          <w:rStyle w:val="short-url"/>
          <w:rFonts w:ascii="Arial" w:hAnsi="Arial" w:cs="Arial"/>
          <w:sz w:val="20"/>
          <w:szCs w:val="20"/>
        </w:rPr>
        <w:t>(2017-04-23).</w:t>
      </w:r>
    </w:p>
    <w:p w:rsidR="00E74E6B" w:rsidRPr="00602811" w:rsidRDefault="00E74E6B" w:rsidP="008F2825">
      <w:pPr>
        <w:widowControl w:val="0"/>
        <w:spacing w:line="240" w:lineRule="auto"/>
        <w:ind w:left="-567" w:right="-425"/>
        <w:rPr>
          <w:rFonts w:ascii="Arial" w:hAnsi="Arial" w:cs="Arial"/>
          <w:sz w:val="20"/>
          <w:szCs w:val="20"/>
          <w:lang w:eastAsia="es-MX"/>
        </w:rPr>
      </w:pPr>
      <w:r w:rsidRPr="00602811">
        <w:rPr>
          <w:rFonts w:ascii="Arial" w:hAnsi="Arial" w:cs="Arial"/>
          <w:sz w:val="20"/>
          <w:szCs w:val="20"/>
          <w:lang w:eastAsia="es-MX"/>
        </w:rPr>
        <w:t>Sandoval, E</w:t>
      </w:r>
      <w:r w:rsidR="003C7B61" w:rsidRPr="00602811">
        <w:rPr>
          <w:rFonts w:ascii="Arial" w:hAnsi="Arial" w:cs="Arial"/>
          <w:sz w:val="20"/>
          <w:szCs w:val="20"/>
          <w:lang w:eastAsia="es-MX"/>
        </w:rPr>
        <w:t>.</w:t>
      </w:r>
      <w:r w:rsidRPr="00602811">
        <w:rPr>
          <w:rFonts w:ascii="Arial" w:hAnsi="Arial" w:cs="Arial"/>
          <w:sz w:val="20"/>
          <w:szCs w:val="20"/>
          <w:lang w:eastAsia="es-MX"/>
        </w:rPr>
        <w:t xml:space="preserve"> A</w:t>
      </w:r>
      <w:r w:rsidR="003C7B61" w:rsidRPr="00602811">
        <w:rPr>
          <w:rFonts w:ascii="Arial" w:hAnsi="Arial" w:cs="Arial"/>
          <w:sz w:val="20"/>
          <w:szCs w:val="20"/>
          <w:lang w:eastAsia="es-MX"/>
        </w:rPr>
        <w:t>.</w:t>
      </w:r>
      <w:r w:rsidRPr="00602811">
        <w:rPr>
          <w:rFonts w:ascii="Arial" w:hAnsi="Arial" w:cs="Arial"/>
          <w:sz w:val="20"/>
          <w:szCs w:val="20"/>
          <w:lang w:eastAsia="es-MX"/>
        </w:rPr>
        <w:t xml:space="preserve"> </w:t>
      </w:r>
      <w:r w:rsidRPr="00602811">
        <w:rPr>
          <w:rFonts w:ascii="Arial" w:hAnsi="Arial" w:cs="Arial"/>
          <w:i/>
          <w:sz w:val="20"/>
          <w:szCs w:val="20"/>
          <w:lang w:eastAsia="es-MX"/>
        </w:rPr>
        <w:t>et al.</w:t>
      </w:r>
      <w:r w:rsidR="003C7B61" w:rsidRPr="00602811">
        <w:rPr>
          <w:rFonts w:ascii="Arial" w:hAnsi="Arial" w:cs="Arial"/>
          <w:sz w:val="20"/>
          <w:szCs w:val="20"/>
          <w:lang w:eastAsia="es-MX"/>
        </w:rPr>
        <w:t xml:space="preserve"> (</w:t>
      </w:r>
      <w:r w:rsidRPr="00602811">
        <w:rPr>
          <w:rFonts w:ascii="Arial" w:hAnsi="Arial" w:cs="Arial"/>
          <w:sz w:val="20"/>
          <w:szCs w:val="20"/>
          <w:lang w:eastAsia="es-MX"/>
        </w:rPr>
        <w:t>2010</w:t>
      </w:r>
      <w:r w:rsidR="003C7B61" w:rsidRPr="00602811">
        <w:rPr>
          <w:rFonts w:ascii="Arial" w:hAnsi="Arial" w:cs="Arial"/>
          <w:sz w:val="20"/>
          <w:szCs w:val="20"/>
          <w:lang w:eastAsia="es-MX"/>
        </w:rPr>
        <w:t xml:space="preserve">). </w:t>
      </w:r>
      <w:r w:rsidRPr="00602811">
        <w:rPr>
          <w:rFonts w:ascii="Arial" w:hAnsi="Arial" w:cs="Arial"/>
          <w:sz w:val="20"/>
          <w:szCs w:val="20"/>
          <w:lang w:eastAsia="es-MX"/>
        </w:rPr>
        <w:t>Las dimensiones de la interculturalidad: el discurso de los rectores de las Universidades Interculturales</w:t>
      </w:r>
      <w:r w:rsidR="003C7B61" w:rsidRPr="00602811">
        <w:rPr>
          <w:rFonts w:ascii="Arial" w:hAnsi="Arial" w:cs="Arial"/>
          <w:sz w:val="20"/>
          <w:szCs w:val="20"/>
          <w:lang w:eastAsia="es-MX"/>
        </w:rPr>
        <w:t>. E</w:t>
      </w:r>
      <w:r w:rsidRPr="00602811">
        <w:rPr>
          <w:rFonts w:ascii="Arial" w:hAnsi="Arial" w:cs="Arial"/>
          <w:sz w:val="20"/>
          <w:szCs w:val="20"/>
          <w:lang w:eastAsia="es-MX"/>
        </w:rPr>
        <w:t xml:space="preserve">n </w:t>
      </w:r>
      <w:r w:rsidR="003C7B61" w:rsidRPr="00602811">
        <w:rPr>
          <w:rFonts w:ascii="Arial" w:hAnsi="Arial" w:cs="Arial"/>
          <w:sz w:val="20"/>
          <w:szCs w:val="20"/>
          <w:lang w:eastAsia="es-MX"/>
        </w:rPr>
        <w:t xml:space="preserve">E. A. </w:t>
      </w:r>
      <w:r w:rsidRPr="00602811">
        <w:rPr>
          <w:rFonts w:ascii="Arial" w:hAnsi="Arial" w:cs="Arial"/>
          <w:sz w:val="20"/>
          <w:szCs w:val="20"/>
          <w:lang w:eastAsia="es-MX"/>
        </w:rPr>
        <w:t>Sandoval</w:t>
      </w:r>
      <w:r w:rsidR="003C7B61" w:rsidRPr="00602811">
        <w:rPr>
          <w:rFonts w:ascii="Arial" w:hAnsi="Arial" w:cs="Arial"/>
          <w:sz w:val="20"/>
          <w:szCs w:val="20"/>
          <w:lang w:eastAsia="es-MX"/>
        </w:rPr>
        <w:t xml:space="preserve"> </w:t>
      </w:r>
      <w:r w:rsidRPr="00602811">
        <w:rPr>
          <w:rFonts w:ascii="Arial" w:hAnsi="Arial" w:cs="Arial"/>
          <w:i/>
          <w:sz w:val="20"/>
          <w:szCs w:val="20"/>
          <w:lang w:eastAsia="es-MX"/>
        </w:rPr>
        <w:t>et al.</w:t>
      </w:r>
      <w:r w:rsidR="003C7B61" w:rsidRPr="00602811">
        <w:rPr>
          <w:rFonts w:ascii="Arial" w:hAnsi="Arial" w:cs="Arial"/>
          <w:sz w:val="20"/>
          <w:szCs w:val="20"/>
          <w:lang w:eastAsia="es-MX"/>
        </w:rPr>
        <w:t xml:space="preserve"> </w:t>
      </w:r>
      <w:r w:rsidRPr="00602811">
        <w:rPr>
          <w:rFonts w:ascii="Arial" w:hAnsi="Arial" w:cs="Arial"/>
          <w:sz w:val="20"/>
          <w:szCs w:val="20"/>
          <w:lang w:eastAsia="es-MX"/>
        </w:rPr>
        <w:t>(</w:t>
      </w:r>
      <w:r w:rsidR="00CC4011" w:rsidRPr="00602811">
        <w:rPr>
          <w:rFonts w:ascii="Arial" w:hAnsi="Arial" w:cs="Arial"/>
          <w:sz w:val="20"/>
          <w:szCs w:val="20"/>
          <w:lang w:eastAsia="es-MX"/>
        </w:rPr>
        <w:t>E</w:t>
      </w:r>
      <w:r w:rsidRPr="00602811">
        <w:rPr>
          <w:rFonts w:ascii="Arial" w:hAnsi="Arial" w:cs="Arial"/>
          <w:sz w:val="20"/>
          <w:szCs w:val="20"/>
          <w:lang w:eastAsia="es-MX"/>
        </w:rPr>
        <w:t xml:space="preserve">ds.), </w:t>
      </w:r>
      <w:r w:rsidRPr="00602811">
        <w:rPr>
          <w:rFonts w:ascii="Arial" w:hAnsi="Arial" w:cs="Arial"/>
          <w:i/>
          <w:iCs/>
          <w:sz w:val="20"/>
          <w:szCs w:val="20"/>
          <w:lang w:eastAsia="es-MX"/>
        </w:rPr>
        <w:t>Políticas</w:t>
      </w:r>
      <w:r w:rsidRPr="00602811">
        <w:rPr>
          <w:rFonts w:ascii="Arial" w:hAnsi="Arial" w:cs="Arial"/>
          <w:sz w:val="20"/>
          <w:szCs w:val="20"/>
          <w:lang w:eastAsia="es-MX"/>
        </w:rPr>
        <w:t xml:space="preserve"> </w:t>
      </w:r>
      <w:r w:rsidRPr="00602811">
        <w:rPr>
          <w:rFonts w:ascii="Arial" w:hAnsi="Arial" w:cs="Arial"/>
          <w:i/>
          <w:iCs/>
          <w:sz w:val="20"/>
          <w:szCs w:val="20"/>
          <w:lang w:eastAsia="es-MX"/>
        </w:rPr>
        <w:t>públicas de educación superior intercultural y experiencias de diseños</w:t>
      </w:r>
      <w:r w:rsidRPr="00602811">
        <w:rPr>
          <w:rFonts w:ascii="Arial" w:hAnsi="Arial" w:cs="Arial"/>
          <w:sz w:val="20"/>
          <w:szCs w:val="20"/>
          <w:lang w:eastAsia="es-MX"/>
        </w:rPr>
        <w:t xml:space="preserve"> </w:t>
      </w:r>
      <w:r w:rsidRPr="00602811">
        <w:rPr>
          <w:rFonts w:ascii="Arial" w:hAnsi="Arial" w:cs="Arial"/>
          <w:i/>
          <w:iCs/>
          <w:sz w:val="20"/>
          <w:szCs w:val="20"/>
          <w:lang w:eastAsia="es-MX"/>
        </w:rPr>
        <w:t>educativos</w:t>
      </w:r>
      <w:r w:rsidR="003C7B61" w:rsidRPr="00602811">
        <w:rPr>
          <w:rFonts w:ascii="Arial" w:hAnsi="Arial" w:cs="Arial"/>
          <w:i/>
          <w:iCs/>
          <w:sz w:val="20"/>
          <w:szCs w:val="20"/>
          <w:lang w:eastAsia="es-MX"/>
        </w:rPr>
        <w:t xml:space="preserve"> </w:t>
      </w:r>
      <w:r w:rsidR="003C7B61" w:rsidRPr="00602811">
        <w:rPr>
          <w:rFonts w:ascii="Arial" w:hAnsi="Arial" w:cs="Arial"/>
          <w:iCs/>
          <w:sz w:val="20"/>
          <w:szCs w:val="20"/>
          <w:lang w:eastAsia="es-MX"/>
        </w:rPr>
        <w:t>(</w:t>
      </w:r>
      <w:r w:rsidRPr="00602811">
        <w:rPr>
          <w:rFonts w:ascii="Arial" w:hAnsi="Arial" w:cs="Arial"/>
          <w:sz w:val="20"/>
          <w:szCs w:val="20"/>
          <w:lang w:eastAsia="es-MX"/>
        </w:rPr>
        <w:t>pp. 36 – 59</w:t>
      </w:r>
      <w:r w:rsidR="003C7B61" w:rsidRPr="00602811">
        <w:rPr>
          <w:rFonts w:ascii="Arial" w:hAnsi="Arial" w:cs="Arial"/>
          <w:sz w:val="20"/>
          <w:szCs w:val="20"/>
          <w:lang w:eastAsia="es-MX"/>
        </w:rPr>
        <w:t>).</w:t>
      </w:r>
      <w:r w:rsidRPr="00602811">
        <w:rPr>
          <w:rFonts w:ascii="Arial" w:hAnsi="Arial" w:cs="Arial"/>
          <w:sz w:val="20"/>
          <w:szCs w:val="20"/>
          <w:lang w:eastAsia="es-MX"/>
        </w:rPr>
        <w:t xml:space="preserve"> </w:t>
      </w:r>
      <w:r w:rsidR="00702D53" w:rsidRPr="00602811">
        <w:rPr>
          <w:rFonts w:ascii="Arial" w:hAnsi="Arial" w:cs="Arial"/>
          <w:sz w:val="20"/>
          <w:szCs w:val="20"/>
          <w:lang w:eastAsia="es-MX"/>
        </w:rPr>
        <w:t>(</w:t>
      </w:r>
      <w:hyperlink r:id="rId30" w:history="1">
        <w:proofErr w:type="gramStart"/>
        <w:r w:rsidR="00152124" w:rsidRPr="00602811">
          <w:rPr>
            <w:rStyle w:val="Hyperlink"/>
            <w:rFonts w:ascii="Arial" w:hAnsi="Arial" w:cs="Arial"/>
            <w:color w:val="auto"/>
            <w:sz w:val="20"/>
            <w:szCs w:val="20"/>
          </w:rPr>
          <w:t>goo.gl/</w:t>
        </w:r>
        <w:proofErr w:type="spellStart"/>
        <w:r w:rsidR="00152124" w:rsidRPr="00602811">
          <w:rPr>
            <w:rStyle w:val="Hyperlink"/>
            <w:rFonts w:ascii="Arial" w:hAnsi="Arial" w:cs="Arial"/>
            <w:color w:val="auto"/>
            <w:sz w:val="20"/>
            <w:szCs w:val="20"/>
          </w:rPr>
          <w:t>nuDRxH</w:t>
        </w:r>
        <w:proofErr w:type="spellEnd"/>
        <w:proofErr w:type="gramEnd"/>
      </w:hyperlink>
      <w:r w:rsidR="007B3929" w:rsidRPr="00602811">
        <w:rPr>
          <w:rStyle w:val="short-url"/>
          <w:rFonts w:ascii="Arial" w:hAnsi="Arial" w:cs="Arial"/>
          <w:sz w:val="20"/>
          <w:szCs w:val="20"/>
        </w:rPr>
        <w:t xml:space="preserve">) </w:t>
      </w:r>
      <w:r w:rsidR="00702D53" w:rsidRPr="00602811">
        <w:rPr>
          <w:rStyle w:val="short-url"/>
          <w:rFonts w:ascii="Arial" w:hAnsi="Arial" w:cs="Arial"/>
          <w:sz w:val="20"/>
          <w:szCs w:val="20"/>
        </w:rPr>
        <w:t>(2017-02-15).</w:t>
      </w:r>
      <w:r w:rsidR="00702D53" w:rsidRPr="00602811">
        <w:rPr>
          <w:rFonts w:ascii="Arial" w:hAnsi="Arial" w:cs="Arial"/>
          <w:sz w:val="20"/>
          <w:szCs w:val="20"/>
        </w:rPr>
        <w:t xml:space="preserve"> </w:t>
      </w:r>
      <w:r w:rsidR="00BE191D" w:rsidRPr="00602811">
        <w:rPr>
          <w:rStyle w:val="short-url"/>
          <w:rFonts w:ascii="Arial" w:hAnsi="Arial" w:cs="Arial"/>
          <w:sz w:val="20"/>
          <w:szCs w:val="20"/>
        </w:rPr>
        <w:t xml:space="preserve"> </w:t>
      </w:r>
      <w:r w:rsidR="00E44840" w:rsidRPr="00602811">
        <w:rPr>
          <w:rFonts w:ascii="Arial" w:hAnsi="Arial" w:cs="Arial"/>
          <w:sz w:val="20"/>
          <w:szCs w:val="20"/>
          <w:u w:val="single"/>
          <w:lang w:eastAsia="es-MX"/>
        </w:rPr>
        <w:t xml:space="preserve"> </w:t>
      </w:r>
    </w:p>
    <w:p w:rsidR="00CF37B8" w:rsidRPr="00602811" w:rsidRDefault="00CF37B8" w:rsidP="008F2825">
      <w:pPr>
        <w:widowControl w:val="0"/>
        <w:spacing w:line="240" w:lineRule="auto"/>
        <w:ind w:left="-567" w:right="-425"/>
        <w:rPr>
          <w:rFonts w:ascii="Arial" w:hAnsi="Arial" w:cs="Arial"/>
          <w:sz w:val="20"/>
          <w:szCs w:val="20"/>
        </w:rPr>
      </w:pPr>
      <w:proofErr w:type="spellStart"/>
      <w:r w:rsidRPr="00602811">
        <w:rPr>
          <w:rFonts w:ascii="Arial" w:hAnsi="Arial" w:cs="Arial"/>
          <w:sz w:val="20"/>
          <w:szCs w:val="20"/>
        </w:rPr>
        <w:t>Sartorello</w:t>
      </w:r>
      <w:proofErr w:type="spellEnd"/>
      <w:r w:rsidRPr="00602811">
        <w:rPr>
          <w:rFonts w:ascii="Arial" w:hAnsi="Arial" w:cs="Arial"/>
          <w:sz w:val="20"/>
          <w:szCs w:val="20"/>
        </w:rPr>
        <w:t>, S</w:t>
      </w:r>
      <w:r w:rsidR="003C7B61" w:rsidRPr="00602811">
        <w:rPr>
          <w:rFonts w:ascii="Arial" w:hAnsi="Arial" w:cs="Arial"/>
          <w:sz w:val="20"/>
          <w:szCs w:val="20"/>
        </w:rPr>
        <w:t>.</w:t>
      </w:r>
      <w:r w:rsidRPr="00602811">
        <w:rPr>
          <w:rFonts w:ascii="Arial" w:hAnsi="Arial" w:cs="Arial"/>
          <w:sz w:val="20"/>
          <w:szCs w:val="20"/>
        </w:rPr>
        <w:t xml:space="preserve"> C</w:t>
      </w:r>
      <w:r w:rsidR="003C7B61" w:rsidRPr="00602811">
        <w:rPr>
          <w:rFonts w:ascii="Arial" w:hAnsi="Arial" w:cs="Arial"/>
          <w:sz w:val="20"/>
          <w:szCs w:val="20"/>
        </w:rPr>
        <w:t xml:space="preserve">. (2016). </w:t>
      </w:r>
      <w:r w:rsidRPr="00602811">
        <w:rPr>
          <w:rFonts w:ascii="Arial" w:hAnsi="Arial" w:cs="Arial"/>
          <w:sz w:val="20"/>
          <w:szCs w:val="20"/>
        </w:rPr>
        <w:t>Convivencia y conflicto intercultural: jóvenes universitarios indígenas y mestizos en la Universidad Intercultural de Chiapas</w:t>
      </w:r>
      <w:r w:rsidR="003C7B61" w:rsidRPr="00602811">
        <w:rPr>
          <w:rFonts w:ascii="Arial" w:hAnsi="Arial" w:cs="Arial"/>
          <w:sz w:val="20"/>
          <w:szCs w:val="20"/>
        </w:rPr>
        <w:t xml:space="preserve">. </w:t>
      </w:r>
      <w:r w:rsidR="003C7B61" w:rsidRPr="00602811">
        <w:rPr>
          <w:rFonts w:ascii="Arial" w:hAnsi="Arial" w:cs="Arial"/>
          <w:i/>
          <w:sz w:val="20"/>
          <w:szCs w:val="20"/>
        </w:rPr>
        <w:t>Revista</w:t>
      </w:r>
      <w:r w:rsidR="003C7B61" w:rsidRPr="00602811">
        <w:rPr>
          <w:rFonts w:ascii="Arial" w:hAnsi="Arial" w:cs="Arial"/>
          <w:sz w:val="20"/>
          <w:szCs w:val="20"/>
        </w:rPr>
        <w:t xml:space="preserve"> </w:t>
      </w:r>
      <w:r w:rsidR="003C7B61" w:rsidRPr="00602811">
        <w:rPr>
          <w:rFonts w:ascii="Arial" w:hAnsi="Arial" w:cs="Arial"/>
          <w:i/>
          <w:sz w:val="20"/>
          <w:szCs w:val="20"/>
        </w:rPr>
        <w:t>Mexicana de Investigación Educativa</w:t>
      </w:r>
      <w:r w:rsidR="003C7B61" w:rsidRPr="00602811">
        <w:rPr>
          <w:rFonts w:ascii="Arial" w:hAnsi="Arial" w:cs="Arial"/>
          <w:sz w:val="20"/>
          <w:szCs w:val="20"/>
        </w:rPr>
        <w:t xml:space="preserve">, </w:t>
      </w:r>
      <w:r w:rsidR="003C7B61" w:rsidRPr="00602811">
        <w:rPr>
          <w:rFonts w:ascii="Arial" w:hAnsi="Arial" w:cs="Arial"/>
          <w:i/>
          <w:sz w:val="20"/>
          <w:szCs w:val="20"/>
        </w:rPr>
        <w:t xml:space="preserve">21 </w:t>
      </w:r>
      <w:r w:rsidR="003C7B61" w:rsidRPr="00602811">
        <w:rPr>
          <w:rFonts w:ascii="Arial" w:hAnsi="Arial" w:cs="Arial"/>
          <w:sz w:val="20"/>
          <w:szCs w:val="20"/>
        </w:rPr>
        <w:t>(</w:t>
      </w:r>
      <w:r w:rsidRPr="00602811">
        <w:rPr>
          <w:rFonts w:ascii="Arial" w:hAnsi="Arial" w:cs="Arial"/>
          <w:sz w:val="20"/>
          <w:szCs w:val="20"/>
        </w:rPr>
        <w:t>70</w:t>
      </w:r>
      <w:r w:rsidR="003C7B61" w:rsidRPr="00602811">
        <w:rPr>
          <w:rFonts w:ascii="Arial" w:hAnsi="Arial" w:cs="Arial"/>
          <w:sz w:val="20"/>
          <w:szCs w:val="20"/>
        </w:rPr>
        <w:t>)</w:t>
      </w:r>
      <w:r w:rsidRPr="00602811">
        <w:rPr>
          <w:rFonts w:ascii="Arial" w:hAnsi="Arial" w:cs="Arial"/>
          <w:sz w:val="20"/>
          <w:szCs w:val="20"/>
        </w:rPr>
        <w:t xml:space="preserve">, </w:t>
      </w:r>
      <w:r w:rsidR="002724E3" w:rsidRPr="00602811">
        <w:rPr>
          <w:rFonts w:ascii="Arial" w:hAnsi="Arial" w:cs="Arial"/>
          <w:sz w:val="20"/>
          <w:szCs w:val="20"/>
        </w:rPr>
        <w:t>719</w:t>
      </w:r>
      <w:r w:rsidR="00702D53" w:rsidRPr="00602811">
        <w:rPr>
          <w:rFonts w:ascii="Arial" w:hAnsi="Arial" w:cs="Arial"/>
          <w:sz w:val="20"/>
          <w:szCs w:val="20"/>
        </w:rPr>
        <w:t>-</w:t>
      </w:r>
      <w:r w:rsidR="002724E3" w:rsidRPr="00602811">
        <w:rPr>
          <w:rFonts w:ascii="Arial" w:hAnsi="Arial" w:cs="Arial"/>
          <w:sz w:val="20"/>
          <w:szCs w:val="20"/>
        </w:rPr>
        <w:t>757.</w:t>
      </w:r>
      <w:r w:rsidRPr="00602811">
        <w:rPr>
          <w:rFonts w:ascii="Arial" w:hAnsi="Arial" w:cs="Arial"/>
          <w:sz w:val="20"/>
          <w:szCs w:val="20"/>
        </w:rPr>
        <w:t xml:space="preserve"> </w:t>
      </w:r>
      <w:r w:rsidR="00702D53" w:rsidRPr="00602811">
        <w:rPr>
          <w:rFonts w:ascii="Arial" w:hAnsi="Arial" w:cs="Arial"/>
          <w:sz w:val="20"/>
          <w:szCs w:val="20"/>
          <w:lang w:eastAsia="es-MX"/>
        </w:rPr>
        <w:t>(</w:t>
      </w:r>
      <w:hyperlink r:id="rId31" w:history="1">
        <w:proofErr w:type="gramStart"/>
        <w:r w:rsidR="00152124" w:rsidRPr="00602811">
          <w:rPr>
            <w:rStyle w:val="Hyperlink"/>
            <w:rFonts w:ascii="Arial" w:hAnsi="Arial" w:cs="Arial"/>
            <w:color w:val="auto"/>
            <w:sz w:val="20"/>
            <w:szCs w:val="20"/>
          </w:rPr>
          <w:t>goo.gl/W7r6Ur</w:t>
        </w:r>
        <w:proofErr w:type="gramEnd"/>
      </w:hyperlink>
      <w:r w:rsidR="00702D53" w:rsidRPr="00602811">
        <w:rPr>
          <w:rStyle w:val="short-url"/>
          <w:rFonts w:ascii="Arial" w:hAnsi="Arial" w:cs="Arial"/>
          <w:sz w:val="20"/>
          <w:szCs w:val="20"/>
        </w:rPr>
        <w:t>) (2017-03-15).</w:t>
      </w:r>
    </w:p>
    <w:p w:rsidR="00E74E6B" w:rsidRPr="00602811" w:rsidRDefault="00E74E6B" w:rsidP="008F2825">
      <w:pPr>
        <w:widowControl w:val="0"/>
        <w:spacing w:line="240" w:lineRule="auto"/>
        <w:ind w:left="-567" w:right="-425"/>
        <w:rPr>
          <w:rFonts w:ascii="Arial" w:hAnsi="Arial" w:cs="Arial"/>
          <w:sz w:val="20"/>
          <w:szCs w:val="20"/>
        </w:rPr>
      </w:pPr>
      <w:r w:rsidRPr="00602811">
        <w:rPr>
          <w:rFonts w:ascii="Arial" w:hAnsi="Arial" w:cs="Arial"/>
          <w:sz w:val="20"/>
          <w:szCs w:val="20"/>
        </w:rPr>
        <w:t>Tipa, J</w:t>
      </w:r>
      <w:r w:rsidR="003C7B61" w:rsidRPr="00602811">
        <w:rPr>
          <w:rFonts w:ascii="Arial" w:hAnsi="Arial" w:cs="Arial"/>
          <w:sz w:val="20"/>
          <w:szCs w:val="20"/>
        </w:rPr>
        <w:t>.</w:t>
      </w:r>
      <w:r w:rsidR="00A121E4" w:rsidRPr="00602811">
        <w:rPr>
          <w:rFonts w:ascii="Arial" w:hAnsi="Arial" w:cs="Arial"/>
          <w:sz w:val="20"/>
          <w:szCs w:val="20"/>
        </w:rPr>
        <w:t>,</w:t>
      </w:r>
      <w:r w:rsidRPr="00602811">
        <w:rPr>
          <w:rFonts w:ascii="Arial" w:hAnsi="Arial" w:cs="Arial"/>
          <w:caps/>
          <w:sz w:val="20"/>
          <w:szCs w:val="20"/>
        </w:rPr>
        <w:t xml:space="preserve"> </w:t>
      </w:r>
      <w:r w:rsidR="00722A5B" w:rsidRPr="00602811">
        <w:rPr>
          <w:rFonts w:ascii="Arial" w:hAnsi="Arial" w:cs="Arial"/>
          <w:sz w:val="20"/>
          <w:szCs w:val="20"/>
        </w:rPr>
        <w:t>&amp;</w:t>
      </w:r>
      <w:r w:rsidR="00A121E4" w:rsidRPr="00602811">
        <w:rPr>
          <w:rFonts w:ascii="Arial" w:hAnsi="Arial" w:cs="Arial"/>
          <w:sz w:val="20"/>
          <w:szCs w:val="20"/>
        </w:rPr>
        <w:t xml:space="preserve"> </w:t>
      </w:r>
      <w:proofErr w:type="spellStart"/>
      <w:r w:rsidR="00A121E4" w:rsidRPr="00602811">
        <w:rPr>
          <w:rFonts w:ascii="Arial" w:hAnsi="Arial" w:cs="Arial"/>
          <w:sz w:val="20"/>
          <w:szCs w:val="20"/>
        </w:rPr>
        <w:t>Zebadúa</w:t>
      </w:r>
      <w:proofErr w:type="spellEnd"/>
      <w:r w:rsidRPr="00602811">
        <w:rPr>
          <w:rFonts w:ascii="Arial" w:hAnsi="Arial" w:cs="Arial"/>
          <w:sz w:val="20"/>
          <w:szCs w:val="20"/>
        </w:rPr>
        <w:t xml:space="preserve"> J</w:t>
      </w:r>
      <w:r w:rsidR="003C7B61" w:rsidRPr="00602811">
        <w:rPr>
          <w:rFonts w:ascii="Arial" w:hAnsi="Arial" w:cs="Arial"/>
          <w:sz w:val="20"/>
          <w:szCs w:val="20"/>
        </w:rPr>
        <w:t>.</w:t>
      </w:r>
      <w:r w:rsidRPr="00602811">
        <w:rPr>
          <w:rFonts w:ascii="Arial" w:hAnsi="Arial" w:cs="Arial"/>
          <w:sz w:val="20"/>
          <w:szCs w:val="20"/>
        </w:rPr>
        <w:t xml:space="preserve"> P</w:t>
      </w:r>
      <w:r w:rsidR="003C7B61" w:rsidRPr="00602811">
        <w:rPr>
          <w:rFonts w:ascii="Arial" w:hAnsi="Arial" w:cs="Arial"/>
          <w:sz w:val="20"/>
          <w:szCs w:val="20"/>
        </w:rPr>
        <w:t>.</w:t>
      </w:r>
      <w:r w:rsidRPr="00602811">
        <w:rPr>
          <w:rFonts w:ascii="Arial" w:hAnsi="Arial" w:cs="Arial"/>
          <w:sz w:val="20"/>
          <w:szCs w:val="20"/>
        </w:rPr>
        <w:t xml:space="preserve"> </w:t>
      </w:r>
      <w:r w:rsidR="003C7B61" w:rsidRPr="00602811">
        <w:rPr>
          <w:rFonts w:ascii="Arial" w:hAnsi="Arial" w:cs="Arial"/>
          <w:sz w:val="20"/>
          <w:szCs w:val="20"/>
        </w:rPr>
        <w:t>(</w:t>
      </w:r>
      <w:r w:rsidRPr="00602811">
        <w:rPr>
          <w:rFonts w:ascii="Arial" w:hAnsi="Arial" w:cs="Arial"/>
          <w:sz w:val="20"/>
          <w:szCs w:val="20"/>
        </w:rPr>
        <w:t>2014</w:t>
      </w:r>
      <w:r w:rsidR="003C7B61" w:rsidRPr="00602811">
        <w:rPr>
          <w:rFonts w:ascii="Arial" w:hAnsi="Arial" w:cs="Arial"/>
          <w:sz w:val="20"/>
          <w:szCs w:val="20"/>
        </w:rPr>
        <w:t>).</w:t>
      </w:r>
      <w:r w:rsidRPr="00602811">
        <w:rPr>
          <w:rFonts w:ascii="Arial" w:hAnsi="Arial" w:cs="Arial"/>
          <w:sz w:val="20"/>
          <w:szCs w:val="20"/>
        </w:rPr>
        <w:t xml:space="preserve"> </w:t>
      </w:r>
      <w:r w:rsidRPr="00602811">
        <w:rPr>
          <w:rFonts w:ascii="Arial" w:hAnsi="Arial" w:cs="Arial"/>
          <w:i/>
          <w:sz w:val="20"/>
          <w:szCs w:val="20"/>
        </w:rPr>
        <w:t>Juventudes, Identidades e Interculturalidad. Consumos y gustos musicales entre estudiantes de la Universidad Intercultural de Chiapas</w:t>
      </w:r>
      <w:r w:rsidR="003C7B61" w:rsidRPr="00602811">
        <w:rPr>
          <w:rFonts w:ascii="Arial" w:hAnsi="Arial" w:cs="Arial"/>
          <w:sz w:val="20"/>
          <w:szCs w:val="20"/>
        </w:rPr>
        <w:t xml:space="preserve">. México: </w:t>
      </w:r>
      <w:proofErr w:type="spellStart"/>
      <w:r w:rsidR="003C7B61" w:rsidRPr="00602811">
        <w:rPr>
          <w:rFonts w:ascii="Arial" w:hAnsi="Arial" w:cs="Arial"/>
          <w:sz w:val="20"/>
          <w:szCs w:val="20"/>
        </w:rPr>
        <w:t>UNACH</w:t>
      </w:r>
      <w:proofErr w:type="spellEnd"/>
      <w:r w:rsidR="003C7B61" w:rsidRPr="00602811">
        <w:rPr>
          <w:rFonts w:ascii="Arial" w:hAnsi="Arial" w:cs="Arial"/>
          <w:sz w:val="20"/>
          <w:szCs w:val="20"/>
        </w:rPr>
        <w:t>.</w:t>
      </w:r>
    </w:p>
    <w:p w:rsidR="00E74E6B" w:rsidRPr="00602811" w:rsidRDefault="00E74E6B" w:rsidP="008F2825">
      <w:pPr>
        <w:widowControl w:val="0"/>
        <w:spacing w:line="240" w:lineRule="auto"/>
        <w:ind w:left="-567" w:right="-425"/>
        <w:rPr>
          <w:rFonts w:ascii="Arial" w:hAnsi="Arial" w:cs="Arial"/>
          <w:sz w:val="20"/>
          <w:szCs w:val="20"/>
        </w:rPr>
      </w:pPr>
      <w:proofErr w:type="spellStart"/>
      <w:r w:rsidRPr="00602811">
        <w:rPr>
          <w:rFonts w:ascii="Arial" w:hAnsi="Arial" w:cs="Arial"/>
          <w:iCs/>
          <w:sz w:val="20"/>
          <w:szCs w:val="20"/>
        </w:rPr>
        <w:t>Tirzo</w:t>
      </w:r>
      <w:proofErr w:type="spellEnd"/>
      <w:r w:rsidRPr="00602811">
        <w:rPr>
          <w:rFonts w:ascii="Arial" w:hAnsi="Arial" w:cs="Arial"/>
          <w:iCs/>
          <w:sz w:val="20"/>
          <w:szCs w:val="20"/>
        </w:rPr>
        <w:t xml:space="preserve"> Gómez</w:t>
      </w:r>
      <w:r w:rsidRPr="00602811">
        <w:rPr>
          <w:rFonts w:ascii="Arial" w:hAnsi="Arial" w:cs="Arial"/>
          <w:sz w:val="20"/>
          <w:szCs w:val="20"/>
        </w:rPr>
        <w:t xml:space="preserve">, </w:t>
      </w:r>
      <w:r w:rsidRPr="00602811">
        <w:rPr>
          <w:rFonts w:ascii="Arial" w:hAnsi="Arial" w:cs="Arial"/>
          <w:iCs/>
          <w:sz w:val="20"/>
          <w:szCs w:val="20"/>
        </w:rPr>
        <w:t>J</w:t>
      </w:r>
      <w:r w:rsidR="003C7B61" w:rsidRPr="00602811">
        <w:rPr>
          <w:rFonts w:ascii="Arial" w:hAnsi="Arial" w:cs="Arial"/>
          <w:iCs/>
          <w:sz w:val="20"/>
          <w:szCs w:val="20"/>
        </w:rPr>
        <w:t>.</w:t>
      </w:r>
      <w:r w:rsidR="00A121E4" w:rsidRPr="00602811">
        <w:rPr>
          <w:rFonts w:ascii="Arial" w:hAnsi="Arial" w:cs="Arial"/>
          <w:iCs/>
          <w:sz w:val="20"/>
          <w:szCs w:val="20"/>
        </w:rPr>
        <w:t>,</w:t>
      </w:r>
      <w:r w:rsidRPr="00602811">
        <w:rPr>
          <w:rFonts w:ascii="Arial" w:hAnsi="Arial" w:cs="Arial"/>
          <w:iCs/>
          <w:sz w:val="20"/>
          <w:szCs w:val="20"/>
        </w:rPr>
        <w:t xml:space="preserve"> </w:t>
      </w:r>
      <w:r w:rsidR="00702D53" w:rsidRPr="00602811">
        <w:rPr>
          <w:rFonts w:ascii="Arial" w:hAnsi="Arial" w:cs="Arial"/>
          <w:iCs/>
          <w:sz w:val="20"/>
          <w:szCs w:val="20"/>
        </w:rPr>
        <w:t>&amp;</w:t>
      </w:r>
      <w:r w:rsidRPr="00602811">
        <w:rPr>
          <w:rFonts w:ascii="Arial" w:hAnsi="Arial" w:cs="Arial"/>
          <w:iCs/>
          <w:sz w:val="20"/>
          <w:szCs w:val="20"/>
        </w:rPr>
        <w:t xml:space="preserve"> </w:t>
      </w:r>
      <w:r w:rsidR="00A121E4" w:rsidRPr="00602811">
        <w:rPr>
          <w:rFonts w:ascii="Arial" w:hAnsi="Arial" w:cs="Arial"/>
          <w:iCs/>
          <w:sz w:val="20"/>
          <w:szCs w:val="20"/>
        </w:rPr>
        <w:t xml:space="preserve">Hernández </w:t>
      </w:r>
      <w:r w:rsidRPr="00602811">
        <w:rPr>
          <w:rFonts w:ascii="Arial" w:hAnsi="Arial" w:cs="Arial"/>
          <w:iCs/>
          <w:sz w:val="20"/>
          <w:szCs w:val="20"/>
        </w:rPr>
        <w:t>J</w:t>
      </w:r>
      <w:r w:rsidR="003C7B61" w:rsidRPr="00602811">
        <w:rPr>
          <w:rFonts w:ascii="Arial" w:hAnsi="Arial" w:cs="Arial"/>
          <w:iCs/>
          <w:sz w:val="20"/>
          <w:szCs w:val="20"/>
        </w:rPr>
        <w:t>.</w:t>
      </w:r>
      <w:r w:rsidRPr="00602811">
        <w:rPr>
          <w:rFonts w:ascii="Arial" w:hAnsi="Arial" w:cs="Arial"/>
          <w:iCs/>
          <w:sz w:val="20"/>
          <w:szCs w:val="20"/>
        </w:rPr>
        <w:t xml:space="preserve"> G</w:t>
      </w:r>
      <w:r w:rsidR="003C7B61" w:rsidRPr="00602811">
        <w:rPr>
          <w:rFonts w:ascii="Arial" w:hAnsi="Arial" w:cs="Arial"/>
          <w:iCs/>
          <w:sz w:val="20"/>
          <w:szCs w:val="20"/>
        </w:rPr>
        <w:t>.</w:t>
      </w:r>
      <w:r w:rsidR="00A121E4" w:rsidRPr="00602811">
        <w:rPr>
          <w:rFonts w:ascii="Arial" w:hAnsi="Arial" w:cs="Arial"/>
          <w:iCs/>
          <w:sz w:val="20"/>
          <w:szCs w:val="20"/>
        </w:rPr>
        <w:t xml:space="preserve"> </w:t>
      </w:r>
      <w:r w:rsidR="003C7B61" w:rsidRPr="00602811">
        <w:rPr>
          <w:rFonts w:ascii="Arial" w:hAnsi="Arial" w:cs="Arial"/>
          <w:iCs/>
          <w:sz w:val="20"/>
          <w:szCs w:val="20"/>
        </w:rPr>
        <w:t>(</w:t>
      </w:r>
      <w:r w:rsidRPr="00602811">
        <w:rPr>
          <w:rFonts w:ascii="Arial" w:hAnsi="Arial" w:cs="Arial"/>
          <w:iCs/>
          <w:sz w:val="20"/>
          <w:szCs w:val="20"/>
        </w:rPr>
        <w:t>2010</w:t>
      </w:r>
      <w:r w:rsidR="003C7B61" w:rsidRPr="00602811">
        <w:rPr>
          <w:rFonts w:ascii="Arial" w:hAnsi="Arial" w:cs="Arial"/>
          <w:iCs/>
          <w:sz w:val="20"/>
          <w:szCs w:val="20"/>
        </w:rPr>
        <w:t>).</w:t>
      </w:r>
      <w:r w:rsidR="003C7B61" w:rsidRPr="00602811">
        <w:rPr>
          <w:rFonts w:ascii="Arial" w:hAnsi="Arial" w:cs="Arial"/>
          <w:sz w:val="20"/>
          <w:szCs w:val="20"/>
        </w:rPr>
        <w:t xml:space="preserve"> </w:t>
      </w:r>
      <w:r w:rsidRPr="00602811">
        <w:rPr>
          <w:rFonts w:ascii="Arial" w:hAnsi="Arial" w:cs="Arial"/>
          <w:sz w:val="20"/>
          <w:szCs w:val="20"/>
        </w:rPr>
        <w:t>Relaciones interculturales, interculturalidad y multiculturalismo; teorías, conceptos, actores y referencias</w:t>
      </w:r>
      <w:r w:rsidR="003C7B61" w:rsidRPr="00602811">
        <w:rPr>
          <w:rFonts w:ascii="Arial" w:hAnsi="Arial" w:cs="Arial"/>
          <w:iCs/>
          <w:sz w:val="20"/>
          <w:szCs w:val="20"/>
        </w:rPr>
        <w:t xml:space="preserve">. </w:t>
      </w:r>
      <w:proofErr w:type="spellStart"/>
      <w:r w:rsidRPr="00602811">
        <w:rPr>
          <w:rFonts w:ascii="Arial" w:hAnsi="Arial" w:cs="Arial"/>
          <w:i/>
          <w:sz w:val="20"/>
          <w:szCs w:val="20"/>
        </w:rPr>
        <w:t>Cuicuilco</w:t>
      </w:r>
      <w:proofErr w:type="spellEnd"/>
      <w:r w:rsidRPr="00602811">
        <w:rPr>
          <w:rFonts w:ascii="Arial" w:hAnsi="Arial" w:cs="Arial"/>
          <w:sz w:val="20"/>
          <w:szCs w:val="20"/>
        </w:rPr>
        <w:t>, 48, 11</w:t>
      </w:r>
      <w:r w:rsidR="001722CE" w:rsidRPr="00602811">
        <w:rPr>
          <w:rFonts w:ascii="Arial" w:hAnsi="Arial" w:cs="Arial"/>
          <w:sz w:val="20"/>
          <w:szCs w:val="20"/>
        </w:rPr>
        <w:t>-</w:t>
      </w:r>
      <w:r w:rsidRPr="00602811">
        <w:rPr>
          <w:rFonts w:ascii="Arial" w:hAnsi="Arial" w:cs="Arial"/>
          <w:sz w:val="20"/>
          <w:szCs w:val="20"/>
        </w:rPr>
        <w:t>34.</w:t>
      </w:r>
      <w:r w:rsidR="00DE31D0" w:rsidRPr="00602811">
        <w:rPr>
          <w:rFonts w:ascii="Arial" w:hAnsi="Arial" w:cs="Arial"/>
          <w:sz w:val="20"/>
          <w:szCs w:val="20"/>
        </w:rPr>
        <w:t xml:space="preserve"> </w:t>
      </w:r>
      <w:r w:rsidR="001722CE" w:rsidRPr="00602811">
        <w:rPr>
          <w:rFonts w:ascii="Arial" w:hAnsi="Arial" w:cs="Arial"/>
          <w:sz w:val="20"/>
          <w:szCs w:val="20"/>
          <w:lang w:eastAsia="es-MX"/>
        </w:rPr>
        <w:t>(</w:t>
      </w:r>
      <w:hyperlink r:id="rId32" w:history="1">
        <w:proofErr w:type="gramStart"/>
        <w:r w:rsidR="00152124" w:rsidRPr="00602811">
          <w:rPr>
            <w:rStyle w:val="Hyperlink"/>
            <w:rFonts w:ascii="Arial" w:hAnsi="Arial" w:cs="Arial"/>
            <w:color w:val="auto"/>
            <w:sz w:val="20"/>
            <w:szCs w:val="20"/>
          </w:rPr>
          <w:t>goo.gl/4uPJ3w</w:t>
        </w:r>
        <w:proofErr w:type="gramEnd"/>
      </w:hyperlink>
      <w:r w:rsidR="001722CE" w:rsidRPr="00602811">
        <w:rPr>
          <w:rStyle w:val="short-url"/>
          <w:rFonts w:ascii="Arial" w:hAnsi="Arial" w:cs="Arial"/>
          <w:sz w:val="20"/>
          <w:szCs w:val="20"/>
        </w:rPr>
        <w:t>)</w:t>
      </w:r>
      <w:r w:rsidRPr="00602811">
        <w:rPr>
          <w:rFonts w:ascii="Arial" w:hAnsi="Arial" w:cs="Arial"/>
          <w:sz w:val="20"/>
          <w:szCs w:val="20"/>
        </w:rPr>
        <w:t xml:space="preserve"> </w:t>
      </w:r>
      <w:r w:rsidR="001722CE" w:rsidRPr="00602811">
        <w:rPr>
          <w:rStyle w:val="short-url"/>
          <w:rFonts w:ascii="Arial" w:hAnsi="Arial" w:cs="Arial"/>
          <w:sz w:val="20"/>
          <w:szCs w:val="20"/>
        </w:rPr>
        <w:t>(2017-04-23).</w:t>
      </w:r>
    </w:p>
    <w:p w:rsidR="00E74E6B" w:rsidRPr="00602811" w:rsidRDefault="00E74E6B" w:rsidP="008F2825">
      <w:pPr>
        <w:widowControl w:val="0"/>
        <w:spacing w:line="240" w:lineRule="auto"/>
        <w:ind w:left="-567" w:right="-425"/>
        <w:rPr>
          <w:rFonts w:ascii="Arial" w:hAnsi="Arial" w:cs="Arial"/>
          <w:sz w:val="20"/>
          <w:szCs w:val="20"/>
        </w:rPr>
      </w:pPr>
      <w:r w:rsidRPr="00602811">
        <w:rPr>
          <w:rFonts w:ascii="Arial" w:hAnsi="Arial" w:cs="Arial"/>
          <w:sz w:val="20"/>
          <w:szCs w:val="20"/>
        </w:rPr>
        <w:t>Vargas Moreno, P</w:t>
      </w:r>
      <w:r w:rsidR="003C7B61" w:rsidRPr="00602811">
        <w:rPr>
          <w:rFonts w:ascii="Arial" w:hAnsi="Arial" w:cs="Arial"/>
          <w:sz w:val="20"/>
          <w:szCs w:val="20"/>
        </w:rPr>
        <w:t>.</w:t>
      </w:r>
      <w:r w:rsidRPr="00602811">
        <w:rPr>
          <w:rFonts w:ascii="Arial" w:hAnsi="Arial" w:cs="Arial"/>
          <w:sz w:val="20"/>
          <w:szCs w:val="20"/>
        </w:rPr>
        <w:t xml:space="preserve"> </w:t>
      </w:r>
      <w:r w:rsidR="003C7B61" w:rsidRPr="00602811">
        <w:rPr>
          <w:rFonts w:ascii="Arial" w:hAnsi="Arial" w:cs="Arial"/>
          <w:sz w:val="20"/>
          <w:szCs w:val="20"/>
        </w:rPr>
        <w:t>(</w:t>
      </w:r>
      <w:r w:rsidRPr="00602811">
        <w:rPr>
          <w:rFonts w:ascii="Arial" w:hAnsi="Arial" w:cs="Arial"/>
          <w:sz w:val="20"/>
          <w:szCs w:val="20"/>
        </w:rPr>
        <w:t>2014</w:t>
      </w:r>
      <w:r w:rsidR="003C7B61" w:rsidRPr="00602811">
        <w:rPr>
          <w:rFonts w:ascii="Arial" w:hAnsi="Arial" w:cs="Arial"/>
          <w:sz w:val="20"/>
          <w:szCs w:val="20"/>
        </w:rPr>
        <w:t xml:space="preserve">). </w:t>
      </w:r>
      <w:r w:rsidRPr="00602811">
        <w:rPr>
          <w:rFonts w:ascii="Arial" w:hAnsi="Arial" w:cs="Arial"/>
          <w:sz w:val="20"/>
          <w:szCs w:val="20"/>
        </w:rPr>
        <w:t>Educación Superior Intercultural en disputa. Trayectorias de la Universidad I</w:t>
      </w:r>
      <w:r w:rsidR="003C7B61" w:rsidRPr="00602811">
        <w:rPr>
          <w:rFonts w:ascii="Arial" w:hAnsi="Arial" w:cs="Arial"/>
          <w:sz w:val="20"/>
          <w:szCs w:val="20"/>
        </w:rPr>
        <w:t xml:space="preserve">ntercultural </w:t>
      </w:r>
      <w:proofErr w:type="spellStart"/>
      <w:r w:rsidR="003C7B61" w:rsidRPr="00602811">
        <w:rPr>
          <w:rFonts w:ascii="Arial" w:hAnsi="Arial" w:cs="Arial"/>
          <w:sz w:val="20"/>
          <w:szCs w:val="20"/>
        </w:rPr>
        <w:t>Amawtay</w:t>
      </w:r>
      <w:proofErr w:type="spellEnd"/>
      <w:r w:rsidR="003C7B61" w:rsidRPr="00602811">
        <w:rPr>
          <w:rFonts w:ascii="Arial" w:hAnsi="Arial" w:cs="Arial"/>
          <w:sz w:val="20"/>
          <w:szCs w:val="20"/>
        </w:rPr>
        <w:t xml:space="preserve"> </w:t>
      </w:r>
      <w:proofErr w:type="spellStart"/>
      <w:r w:rsidR="003C7B61" w:rsidRPr="00602811">
        <w:rPr>
          <w:rFonts w:ascii="Arial" w:hAnsi="Arial" w:cs="Arial"/>
          <w:sz w:val="20"/>
          <w:szCs w:val="20"/>
        </w:rPr>
        <w:t>Wasi</w:t>
      </w:r>
      <w:proofErr w:type="spellEnd"/>
      <w:r w:rsidR="003C7B61" w:rsidRPr="00602811">
        <w:rPr>
          <w:rFonts w:ascii="Arial" w:hAnsi="Arial" w:cs="Arial"/>
          <w:sz w:val="20"/>
          <w:szCs w:val="20"/>
        </w:rPr>
        <w:t xml:space="preserve"> Polis.</w:t>
      </w:r>
      <w:r w:rsidRPr="00602811">
        <w:rPr>
          <w:rFonts w:ascii="Arial" w:hAnsi="Arial" w:cs="Arial"/>
          <w:sz w:val="20"/>
          <w:szCs w:val="20"/>
        </w:rPr>
        <w:t xml:space="preserve"> </w:t>
      </w:r>
      <w:r w:rsidRPr="00602811">
        <w:rPr>
          <w:rFonts w:ascii="Arial" w:hAnsi="Arial" w:cs="Arial"/>
          <w:i/>
          <w:sz w:val="20"/>
          <w:szCs w:val="20"/>
        </w:rPr>
        <w:t>Revista de la Universidad Bolivariana</w:t>
      </w:r>
      <w:r w:rsidRPr="00602811">
        <w:rPr>
          <w:rFonts w:ascii="Arial" w:hAnsi="Arial" w:cs="Arial"/>
          <w:sz w:val="20"/>
          <w:szCs w:val="20"/>
        </w:rPr>
        <w:t xml:space="preserve">, </w:t>
      </w:r>
      <w:r w:rsidRPr="00602811">
        <w:rPr>
          <w:rFonts w:ascii="Arial" w:hAnsi="Arial" w:cs="Arial"/>
          <w:i/>
          <w:sz w:val="20"/>
          <w:szCs w:val="20"/>
        </w:rPr>
        <w:t>13</w:t>
      </w:r>
      <w:r w:rsidR="003C7B61" w:rsidRPr="00602811">
        <w:rPr>
          <w:rFonts w:ascii="Arial" w:hAnsi="Arial" w:cs="Arial"/>
          <w:sz w:val="20"/>
          <w:szCs w:val="20"/>
        </w:rPr>
        <w:t xml:space="preserve"> (38)</w:t>
      </w:r>
      <w:r w:rsidRPr="00602811">
        <w:rPr>
          <w:rFonts w:ascii="Arial" w:hAnsi="Arial" w:cs="Arial"/>
          <w:sz w:val="20"/>
          <w:szCs w:val="20"/>
        </w:rPr>
        <w:t>, 269</w:t>
      </w:r>
      <w:r w:rsidR="007B3929" w:rsidRPr="00602811">
        <w:rPr>
          <w:rFonts w:ascii="Arial" w:hAnsi="Arial" w:cs="Arial"/>
          <w:sz w:val="20"/>
          <w:szCs w:val="20"/>
        </w:rPr>
        <w:t>-</w:t>
      </w:r>
      <w:r w:rsidRPr="00602811">
        <w:rPr>
          <w:rFonts w:ascii="Arial" w:hAnsi="Arial" w:cs="Arial"/>
          <w:sz w:val="20"/>
          <w:szCs w:val="20"/>
        </w:rPr>
        <w:t>300.</w:t>
      </w:r>
      <w:r w:rsidR="00DE31D0" w:rsidRPr="00602811">
        <w:rPr>
          <w:rFonts w:ascii="Arial" w:hAnsi="Arial" w:cs="Arial"/>
          <w:sz w:val="20"/>
          <w:szCs w:val="20"/>
        </w:rPr>
        <w:t xml:space="preserve"> </w:t>
      </w:r>
      <w:r w:rsidR="007B3929" w:rsidRPr="00602811">
        <w:rPr>
          <w:rFonts w:ascii="Arial" w:hAnsi="Arial" w:cs="Arial"/>
          <w:sz w:val="20"/>
          <w:szCs w:val="20"/>
          <w:lang w:eastAsia="es-MX"/>
        </w:rPr>
        <w:t>(</w:t>
      </w:r>
      <w:hyperlink r:id="rId33" w:history="1">
        <w:proofErr w:type="gramStart"/>
        <w:r w:rsidR="00152124" w:rsidRPr="00602811">
          <w:rPr>
            <w:rStyle w:val="Hyperlink"/>
            <w:rFonts w:ascii="Arial" w:hAnsi="Arial" w:cs="Arial"/>
            <w:color w:val="auto"/>
            <w:sz w:val="20"/>
            <w:szCs w:val="20"/>
          </w:rPr>
          <w:t>goo.gl/82jY8Y</w:t>
        </w:r>
        <w:proofErr w:type="gramEnd"/>
      </w:hyperlink>
      <w:r w:rsidR="007B3929" w:rsidRPr="00602811">
        <w:rPr>
          <w:rStyle w:val="short-url"/>
          <w:rFonts w:ascii="Arial" w:hAnsi="Arial" w:cs="Arial"/>
          <w:sz w:val="20"/>
          <w:szCs w:val="20"/>
        </w:rPr>
        <w:t>)</w:t>
      </w:r>
      <w:r w:rsidRPr="00602811">
        <w:rPr>
          <w:rFonts w:ascii="Arial" w:hAnsi="Arial" w:cs="Arial"/>
          <w:sz w:val="20"/>
          <w:szCs w:val="20"/>
        </w:rPr>
        <w:t xml:space="preserve"> </w:t>
      </w:r>
      <w:r w:rsidR="007B3929" w:rsidRPr="00602811">
        <w:rPr>
          <w:rStyle w:val="short-url"/>
          <w:rFonts w:ascii="Arial" w:hAnsi="Arial" w:cs="Arial"/>
          <w:sz w:val="20"/>
          <w:szCs w:val="20"/>
        </w:rPr>
        <w:t>(2017-02-15).</w:t>
      </w:r>
      <w:r w:rsidR="007B3929" w:rsidRPr="00602811">
        <w:rPr>
          <w:rFonts w:ascii="Arial" w:hAnsi="Arial" w:cs="Arial"/>
          <w:sz w:val="20"/>
          <w:szCs w:val="20"/>
        </w:rPr>
        <w:t xml:space="preserve"> </w:t>
      </w:r>
      <w:r w:rsidR="007B3929" w:rsidRPr="00602811">
        <w:rPr>
          <w:rStyle w:val="short-url"/>
          <w:rFonts w:ascii="Arial" w:hAnsi="Arial" w:cs="Arial"/>
          <w:sz w:val="20"/>
          <w:szCs w:val="20"/>
        </w:rPr>
        <w:t xml:space="preserve"> </w:t>
      </w:r>
      <w:r w:rsidR="007B3929" w:rsidRPr="00602811">
        <w:rPr>
          <w:rFonts w:ascii="Arial" w:hAnsi="Arial" w:cs="Arial"/>
          <w:sz w:val="20"/>
          <w:szCs w:val="20"/>
          <w:u w:val="single"/>
          <w:lang w:eastAsia="es-MX"/>
        </w:rPr>
        <w:t xml:space="preserve"> </w:t>
      </w:r>
      <w:r w:rsidRPr="00602811">
        <w:rPr>
          <w:rFonts w:ascii="Arial" w:hAnsi="Arial" w:cs="Arial"/>
          <w:sz w:val="20"/>
          <w:szCs w:val="20"/>
        </w:rPr>
        <w:t xml:space="preserve"> </w:t>
      </w:r>
    </w:p>
    <w:p w:rsidR="00E74E6B" w:rsidRPr="00602811" w:rsidRDefault="00E74E6B" w:rsidP="008F2825">
      <w:pPr>
        <w:spacing w:line="240" w:lineRule="auto"/>
        <w:ind w:left="-567" w:right="-425"/>
        <w:jc w:val="left"/>
        <w:rPr>
          <w:rFonts w:ascii="Arial" w:hAnsi="Arial" w:cs="Arial"/>
          <w:b/>
          <w:sz w:val="20"/>
          <w:szCs w:val="20"/>
        </w:rPr>
      </w:pPr>
    </w:p>
    <w:p w:rsidR="007D38A0" w:rsidRPr="00AC229C" w:rsidRDefault="007D38A0" w:rsidP="008F2825">
      <w:pPr>
        <w:spacing w:line="240" w:lineRule="auto"/>
        <w:ind w:left="-567" w:right="-425"/>
        <w:jc w:val="left"/>
        <w:rPr>
          <w:rFonts w:ascii="Arial" w:hAnsi="Arial" w:cs="Arial"/>
          <w:b/>
          <w:sz w:val="20"/>
          <w:szCs w:val="20"/>
        </w:rPr>
      </w:pPr>
    </w:p>
    <w:sectPr w:rsidR="007D38A0" w:rsidRPr="00AC229C" w:rsidSect="00C13B06">
      <w:footerReference w:type="default" r:id="rId34"/>
      <w:pgSz w:w="12240" w:h="15840"/>
      <w:pgMar w:top="993" w:right="1608"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287" w:rsidRDefault="004E5287" w:rsidP="0056234E">
      <w:pPr>
        <w:spacing w:line="240" w:lineRule="auto"/>
      </w:pPr>
      <w:r>
        <w:separator/>
      </w:r>
    </w:p>
  </w:endnote>
  <w:endnote w:type="continuationSeparator" w:id="0">
    <w:p w:rsidR="004E5287" w:rsidRDefault="004E5287" w:rsidP="005623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Oldstyle BT">
    <w:altName w:val="Century Oldstyle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PremrPro">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4185"/>
      <w:docPartObj>
        <w:docPartGallery w:val="Page Numbers (Bottom of Page)"/>
        <w:docPartUnique/>
      </w:docPartObj>
    </w:sdtPr>
    <w:sdtContent>
      <w:p w:rsidR="00465A82" w:rsidRDefault="00465A82">
        <w:pPr>
          <w:pStyle w:val="Footer"/>
          <w:jc w:val="right"/>
        </w:pPr>
        <w:fldSimple w:instr=" PAGE   \* MERGEFORMAT ">
          <w:r w:rsidR="00D024D0">
            <w:rPr>
              <w:noProof/>
            </w:rPr>
            <w:t>12</w:t>
          </w:r>
        </w:fldSimple>
      </w:p>
    </w:sdtContent>
  </w:sdt>
  <w:p w:rsidR="00465A82" w:rsidRDefault="00465A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287" w:rsidRDefault="004E5287" w:rsidP="0056234E">
      <w:pPr>
        <w:spacing w:line="240" w:lineRule="auto"/>
      </w:pPr>
      <w:r>
        <w:separator/>
      </w:r>
    </w:p>
  </w:footnote>
  <w:footnote w:type="continuationSeparator" w:id="0">
    <w:p w:rsidR="004E5287" w:rsidRDefault="004E5287" w:rsidP="0056234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04490"/>
    <w:multiLevelType w:val="hybridMultilevel"/>
    <w:tmpl w:val="2D36B870"/>
    <w:lvl w:ilvl="0" w:tplc="080A000F">
      <w:start w:val="1"/>
      <w:numFmt w:val="decimal"/>
      <w:lvlText w:val="%1."/>
      <w:lvlJc w:val="left"/>
      <w:pPr>
        <w:ind w:left="1429" w:hanging="360"/>
      </w:pPr>
      <w:rPr>
        <w:rFont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4A404BE9"/>
    <w:multiLevelType w:val="hybridMultilevel"/>
    <w:tmpl w:val="E152CBFE"/>
    <w:lvl w:ilvl="0" w:tplc="080A000F">
      <w:start w:val="1"/>
      <w:numFmt w:val="decimal"/>
      <w:lvlText w:val="%1."/>
      <w:lvlJc w:val="left"/>
      <w:pPr>
        <w:ind w:left="1429" w:hanging="360"/>
      </w:pPr>
      <w:rPr>
        <w:rFont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footnotePr>
    <w:footnote w:id="-1"/>
    <w:footnote w:id="0"/>
  </w:footnotePr>
  <w:endnotePr>
    <w:endnote w:id="-1"/>
    <w:endnote w:id="0"/>
  </w:endnotePr>
  <w:compat/>
  <w:rsids>
    <w:rsidRoot w:val="0056234E"/>
    <w:rsid w:val="0003277C"/>
    <w:rsid w:val="00047505"/>
    <w:rsid w:val="00047B65"/>
    <w:rsid w:val="000635EF"/>
    <w:rsid w:val="00065E42"/>
    <w:rsid w:val="00094299"/>
    <w:rsid w:val="000A09F3"/>
    <w:rsid w:val="000B3E5C"/>
    <w:rsid w:val="000B72EB"/>
    <w:rsid w:val="000C182B"/>
    <w:rsid w:val="000D1B4F"/>
    <w:rsid w:val="000E4081"/>
    <w:rsid w:val="000E5EB8"/>
    <w:rsid w:val="000F2972"/>
    <w:rsid w:val="00100115"/>
    <w:rsid w:val="00103591"/>
    <w:rsid w:val="00104938"/>
    <w:rsid w:val="00112F4F"/>
    <w:rsid w:val="00117756"/>
    <w:rsid w:val="00130B94"/>
    <w:rsid w:val="00131E32"/>
    <w:rsid w:val="00136B81"/>
    <w:rsid w:val="00137BFF"/>
    <w:rsid w:val="001435C4"/>
    <w:rsid w:val="00145832"/>
    <w:rsid w:val="00145DEE"/>
    <w:rsid w:val="00152124"/>
    <w:rsid w:val="00155857"/>
    <w:rsid w:val="00162EBD"/>
    <w:rsid w:val="001722CE"/>
    <w:rsid w:val="00172DE6"/>
    <w:rsid w:val="00175C22"/>
    <w:rsid w:val="00182657"/>
    <w:rsid w:val="0018522B"/>
    <w:rsid w:val="001A1BB1"/>
    <w:rsid w:val="001B02A9"/>
    <w:rsid w:val="001B4B0D"/>
    <w:rsid w:val="001C0548"/>
    <w:rsid w:val="001C60A4"/>
    <w:rsid w:val="001C7FEB"/>
    <w:rsid w:val="001D6A7B"/>
    <w:rsid w:val="001E11AF"/>
    <w:rsid w:val="001F3083"/>
    <w:rsid w:val="001F3DC0"/>
    <w:rsid w:val="001F6837"/>
    <w:rsid w:val="00200381"/>
    <w:rsid w:val="002038C6"/>
    <w:rsid w:val="00214A9B"/>
    <w:rsid w:val="00221BAA"/>
    <w:rsid w:val="00232F23"/>
    <w:rsid w:val="002374CD"/>
    <w:rsid w:val="002416BF"/>
    <w:rsid w:val="00264F93"/>
    <w:rsid w:val="00270865"/>
    <w:rsid w:val="002724E3"/>
    <w:rsid w:val="00282D4F"/>
    <w:rsid w:val="00283E81"/>
    <w:rsid w:val="00286EAE"/>
    <w:rsid w:val="00291AE8"/>
    <w:rsid w:val="002A0F25"/>
    <w:rsid w:val="002A3AA4"/>
    <w:rsid w:val="002A70E4"/>
    <w:rsid w:val="002A7428"/>
    <w:rsid w:val="002B7AED"/>
    <w:rsid w:val="002C060A"/>
    <w:rsid w:val="002C2F67"/>
    <w:rsid w:val="002C3D2F"/>
    <w:rsid w:val="002C5EDD"/>
    <w:rsid w:val="002C6566"/>
    <w:rsid w:val="002C73F9"/>
    <w:rsid w:val="002D155B"/>
    <w:rsid w:val="002D697A"/>
    <w:rsid w:val="002E1652"/>
    <w:rsid w:val="002F1532"/>
    <w:rsid w:val="00300A0A"/>
    <w:rsid w:val="00304C8C"/>
    <w:rsid w:val="0031317D"/>
    <w:rsid w:val="00314970"/>
    <w:rsid w:val="003202EA"/>
    <w:rsid w:val="0033305A"/>
    <w:rsid w:val="003366DB"/>
    <w:rsid w:val="00353A7F"/>
    <w:rsid w:val="0036499B"/>
    <w:rsid w:val="00371672"/>
    <w:rsid w:val="00374845"/>
    <w:rsid w:val="00375E0C"/>
    <w:rsid w:val="0039252B"/>
    <w:rsid w:val="003A1492"/>
    <w:rsid w:val="003A3F56"/>
    <w:rsid w:val="003A6811"/>
    <w:rsid w:val="003A7B3E"/>
    <w:rsid w:val="003B46C5"/>
    <w:rsid w:val="003B6413"/>
    <w:rsid w:val="003C1E9B"/>
    <w:rsid w:val="003C208D"/>
    <w:rsid w:val="003C3656"/>
    <w:rsid w:val="003C4E33"/>
    <w:rsid w:val="003C75ED"/>
    <w:rsid w:val="003C7B61"/>
    <w:rsid w:val="003D01D5"/>
    <w:rsid w:val="003D22B5"/>
    <w:rsid w:val="003D7636"/>
    <w:rsid w:val="003E0568"/>
    <w:rsid w:val="003E6751"/>
    <w:rsid w:val="003F0AEC"/>
    <w:rsid w:val="003F1583"/>
    <w:rsid w:val="003F704E"/>
    <w:rsid w:val="003F7527"/>
    <w:rsid w:val="00410D66"/>
    <w:rsid w:val="00415C36"/>
    <w:rsid w:val="00425A72"/>
    <w:rsid w:val="004319DB"/>
    <w:rsid w:val="00440046"/>
    <w:rsid w:val="00442C7B"/>
    <w:rsid w:val="0044445E"/>
    <w:rsid w:val="0044489E"/>
    <w:rsid w:val="0044529A"/>
    <w:rsid w:val="00456425"/>
    <w:rsid w:val="00465A82"/>
    <w:rsid w:val="0048428E"/>
    <w:rsid w:val="00486DD5"/>
    <w:rsid w:val="004A756E"/>
    <w:rsid w:val="004B1779"/>
    <w:rsid w:val="004B518F"/>
    <w:rsid w:val="004C23BF"/>
    <w:rsid w:val="004C2A03"/>
    <w:rsid w:val="004C4927"/>
    <w:rsid w:val="004D5C22"/>
    <w:rsid w:val="004E5287"/>
    <w:rsid w:val="004E6904"/>
    <w:rsid w:val="004F0405"/>
    <w:rsid w:val="004F7FDB"/>
    <w:rsid w:val="005000D4"/>
    <w:rsid w:val="00502597"/>
    <w:rsid w:val="005165A0"/>
    <w:rsid w:val="00527D2B"/>
    <w:rsid w:val="005301A7"/>
    <w:rsid w:val="005327F5"/>
    <w:rsid w:val="00535F80"/>
    <w:rsid w:val="005453E9"/>
    <w:rsid w:val="0054632A"/>
    <w:rsid w:val="00550D1B"/>
    <w:rsid w:val="00551814"/>
    <w:rsid w:val="0055258A"/>
    <w:rsid w:val="00552F21"/>
    <w:rsid w:val="00560319"/>
    <w:rsid w:val="0056234E"/>
    <w:rsid w:val="005631C6"/>
    <w:rsid w:val="005667C3"/>
    <w:rsid w:val="00572109"/>
    <w:rsid w:val="00573670"/>
    <w:rsid w:val="00574EF5"/>
    <w:rsid w:val="00593560"/>
    <w:rsid w:val="0059673E"/>
    <w:rsid w:val="005A0518"/>
    <w:rsid w:val="005B72B7"/>
    <w:rsid w:val="005C1201"/>
    <w:rsid w:val="005C4BD5"/>
    <w:rsid w:val="005D5345"/>
    <w:rsid w:val="005D5F42"/>
    <w:rsid w:val="005D7CCE"/>
    <w:rsid w:val="005E4841"/>
    <w:rsid w:val="005E5A7E"/>
    <w:rsid w:val="005E6336"/>
    <w:rsid w:val="00602811"/>
    <w:rsid w:val="0061280D"/>
    <w:rsid w:val="0062180E"/>
    <w:rsid w:val="00630920"/>
    <w:rsid w:val="00634BC3"/>
    <w:rsid w:val="0064317C"/>
    <w:rsid w:val="0066379D"/>
    <w:rsid w:val="0066412F"/>
    <w:rsid w:val="006663D2"/>
    <w:rsid w:val="00666569"/>
    <w:rsid w:val="0066769B"/>
    <w:rsid w:val="006710F4"/>
    <w:rsid w:val="006821C3"/>
    <w:rsid w:val="006826EE"/>
    <w:rsid w:val="006920EB"/>
    <w:rsid w:val="00692BA0"/>
    <w:rsid w:val="00692D22"/>
    <w:rsid w:val="006A57A2"/>
    <w:rsid w:val="006B64C3"/>
    <w:rsid w:val="006C25D5"/>
    <w:rsid w:val="006C260F"/>
    <w:rsid w:val="006C2AAC"/>
    <w:rsid w:val="006C48ED"/>
    <w:rsid w:val="006C6021"/>
    <w:rsid w:val="006D2758"/>
    <w:rsid w:val="006D325E"/>
    <w:rsid w:val="006E131A"/>
    <w:rsid w:val="006E1533"/>
    <w:rsid w:val="006E1C95"/>
    <w:rsid w:val="006E644C"/>
    <w:rsid w:val="006F4BD2"/>
    <w:rsid w:val="006F4BD5"/>
    <w:rsid w:val="00700A07"/>
    <w:rsid w:val="0070226C"/>
    <w:rsid w:val="00702808"/>
    <w:rsid w:val="00702D53"/>
    <w:rsid w:val="007043DC"/>
    <w:rsid w:val="00706B3A"/>
    <w:rsid w:val="007140B1"/>
    <w:rsid w:val="00721117"/>
    <w:rsid w:val="00722A5B"/>
    <w:rsid w:val="00730E56"/>
    <w:rsid w:val="007471A7"/>
    <w:rsid w:val="007532D9"/>
    <w:rsid w:val="007614AF"/>
    <w:rsid w:val="00762D63"/>
    <w:rsid w:val="00763417"/>
    <w:rsid w:val="007725EC"/>
    <w:rsid w:val="007902BB"/>
    <w:rsid w:val="007B2122"/>
    <w:rsid w:val="007B3929"/>
    <w:rsid w:val="007B5103"/>
    <w:rsid w:val="007C2DB4"/>
    <w:rsid w:val="007D38A0"/>
    <w:rsid w:val="007E6C61"/>
    <w:rsid w:val="007F1632"/>
    <w:rsid w:val="007F3AD9"/>
    <w:rsid w:val="007F6919"/>
    <w:rsid w:val="00806DA7"/>
    <w:rsid w:val="00807591"/>
    <w:rsid w:val="00825F4F"/>
    <w:rsid w:val="008308A1"/>
    <w:rsid w:val="00833EF7"/>
    <w:rsid w:val="00836F66"/>
    <w:rsid w:val="00850B21"/>
    <w:rsid w:val="0085179E"/>
    <w:rsid w:val="008575FB"/>
    <w:rsid w:val="0086014A"/>
    <w:rsid w:val="00882527"/>
    <w:rsid w:val="00885672"/>
    <w:rsid w:val="00890B83"/>
    <w:rsid w:val="00893DA7"/>
    <w:rsid w:val="00896551"/>
    <w:rsid w:val="008A52A8"/>
    <w:rsid w:val="008B373E"/>
    <w:rsid w:val="008B5E0C"/>
    <w:rsid w:val="008D2E93"/>
    <w:rsid w:val="008D7495"/>
    <w:rsid w:val="008E4675"/>
    <w:rsid w:val="008F2163"/>
    <w:rsid w:val="008F254D"/>
    <w:rsid w:val="008F2825"/>
    <w:rsid w:val="008F5854"/>
    <w:rsid w:val="00903EA8"/>
    <w:rsid w:val="009054DF"/>
    <w:rsid w:val="00905B46"/>
    <w:rsid w:val="0091110C"/>
    <w:rsid w:val="00911B13"/>
    <w:rsid w:val="0091651C"/>
    <w:rsid w:val="009258DA"/>
    <w:rsid w:val="009304F0"/>
    <w:rsid w:val="00933F12"/>
    <w:rsid w:val="00937D87"/>
    <w:rsid w:val="0094054C"/>
    <w:rsid w:val="00942BD8"/>
    <w:rsid w:val="00943B3D"/>
    <w:rsid w:val="00943EF9"/>
    <w:rsid w:val="00950757"/>
    <w:rsid w:val="009567BF"/>
    <w:rsid w:val="009609C4"/>
    <w:rsid w:val="00963115"/>
    <w:rsid w:val="009679B9"/>
    <w:rsid w:val="0097169E"/>
    <w:rsid w:val="00972486"/>
    <w:rsid w:val="0099090A"/>
    <w:rsid w:val="009A2012"/>
    <w:rsid w:val="009A251B"/>
    <w:rsid w:val="009A3188"/>
    <w:rsid w:val="009A6E30"/>
    <w:rsid w:val="009C2355"/>
    <w:rsid w:val="009C2830"/>
    <w:rsid w:val="009C34C6"/>
    <w:rsid w:val="009D1C42"/>
    <w:rsid w:val="009D5AB9"/>
    <w:rsid w:val="009D70F3"/>
    <w:rsid w:val="009E18FD"/>
    <w:rsid w:val="009E1A52"/>
    <w:rsid w:val="009E3491"/>
    <w:rsid w:val="009E3981"/>
    <w:rsid w:val="009E4871"/>
    <w:rsid w:val="009F0F1B"/>
    <w:rsid w:val="009F1CA4"/>
    <w:rsid w:val="00A051EC"/>
    <w:rsid w:val="00A07897"/>
    <w:rsid w:val="00A121E4"/>
    <w:rsid w:val="00A12386"/>
    <w:rsid w:val="00A2298C"/>
    <w:rsid w:val="00A238BB"/>
    <w:rsid w:val="00A24C3E"/>
    <w:rsid w:val="00A314B8"/>
    <w:rsid w:val="00A3164E"/>
    <w:rsid w:val="00A33B57"/>
    <w:rsid w:val="00A34DEA"/>
    <w:rsid w:val="00A35574"/>
    <w:rsid w:val="00A37D0A"/>
    <w:rsid w:val="00A43258"/>
    <w:rsid w:val="00A47A72"/>
    <w:rsid w:val="00A60021"/>
    <w:rsid w:val="00A63C1C"/>
    <w:rsid w:val="00A72E60"/>
    <w:rsid w:val="00A80CB9"/>
    <w:rsid w:val="00A9003D"/>
    <w:rsid w:val="00A97354"/>
    <w:rsid w:val="00AA3859"/>
    <w:rsid w:val="00AA601A"/>
    <w:rsid w:val="00AA6CAE"/>
    <w:rsid w:val="00AB3262"/>
    <w:rsid w:val="00AB41AC"/>
    <w:rsid w:val="00AB70EF"/>
    <w:rsid w:val="00AC21C8"/>
    <w:rsid w:val="00AC229C"/>
    <w:rsid w:val="00AC647D"/>
    <w:rsid w:val="00AD6D36"/>
    <w:rsid w:val="00AE0225"/>
    <w:rsid w:val="00AE0DC5"/>
    <w:rsid w:val="00AE6795"/>
    <w:rsid w:val="00AE6A47"/>
    <w:rsid w:val="00AF01B5"/>
    <w:rsid w:val="00AF58AF"/>
    <w:rsid w:val="00B01FD0"/>
    <w:rsid w:val="00B02319"/>
    <w:rsid w:val="00B11059"/>
    <w:rsid w:val="00B1537A"/>
    <w:rsid w:val="00B21030"/>
    <w:rsid w:val="00B2568E"/>
    <w:rsid w:val="00B529B3"/>
    <w:rsid w:val="00B54AF2"/>
    <w:rsid w:val="00B60080"/>
    <w:rsid w:val="00B60FF5"/>
    <w:rsid w:val="00B807A8"/>
    <w:rsid w:val="00B95768"/>
    <w:rsid w:val="00BA01BB"/>
    <w:rsid w:val="00BA02E8"/>
    <w:rsid w:val="00BA1F13"/>
    <w:rsid w:val="00BB1937"/>
    <w:rsid w:val="00BB3833"/>
    <w:rsid w:val="00BB3A4B"/>
    <w:rsid w:val="00BB418A"/>
    <w:rsid w:val="00BB487C"/>
    <w:rsid w:val="00BB784D"/>
    <w:rsid w:val="00BC5E38"/>
    <w:rsid w:val="00BC626A"/>
    <w:rsid w:val="00BD3C99"/>
    <w:rsid w:val="00BD6FFD"/>
    <w:rsid w:val="00BE025E"/>
    <w:rsid w:val="00BE0EE7"/>
    <w:rsid w:val="00BE191D"/>
    <w:rsid w:val="00BE2419"/>
    <w:rsid w:val="00BE2BAF"/>
    <w:rsid w:val="00BE3DEF"/>
    <w:rsid w:val="00BE4A14"/>
    <w:rsid w:val="00BE715C"/>
    <w:rsid w:val="00BF0CC3"/>
    <w:rsid w:val="00BF0F99"/>
    <w:rsid w:val="00BF5C30"/>
    <w:rsid w:val="00C06864"/>
    <w:rsid w:val="00C10C6E"/>
    <w:rsid w:val="00C13B06"/>
    <w:rsid w:val="00C20182"/>
    <w:rsid w:val="00C22E9C"/>
    <w:rsid w:val="00C2532A"/>
    <w:rsid w:val="00C25CFD"/>
    <w:rsid w:val="00C36ED4"/>
    <w:rsid w:val="00C40C94"/>
    <w:rsid w:val="00C43F9B"/>
    <w:rsid w:val="00C53C55"/>
    <w:rsid w:val="00C560E1"/>
    <w:rsid w:val="00C570C9"/>
    <w:rsid w:val="00C57777"/>
    <w:rsid w:val="00C62A58"/>
    <w:rsid w:val="00C66E91"/>
    <w:rsid w:val="00C671BA"/>
    <w:rsid w:val="00C67403"/>
    <w:rsid w:val="00C67671"/>
    <w:rsid w:val="00C70982"/>
    <w:rsid w:val="00C73FFE"/>
    <w:rsid w:val="00C84F82"/>
    <w:rsid w:val="00C85BBE"/>
    <w:rsid w:val="00C868D1"/>
    <w:rsid w:val="00CB5AC6"/>
    <w:rsid w:val="00CC0C39"/>
    <w:rsid w:val="00CC4011"/>
    <w:rsid w:val="00CC609D"/>
    <w:rsid w:val="00CC6F3A"/>
    <w:rsid w:val="00CF0B2D"/>
    <w:rsid w:val="00CF37B8"/>
    <w:rsid w:val="00CF72B9"/>
    <w:rsid w:val="00D024D0"/>
    <w:rsid w:val="00D033B1"/>
    <w:rsid w:val="00D0688E"/>
    <w:rsid w:val="00D10C03"/>
    <w:rsid w:val="00D11CD1"/>
    <w:rsid w:val="00D2242D"/>
    <w:rsid w:val="00D247D2"/>
    <w:rsid w:val="00D24D15"/>
    <w:rsid w:val="00D33E1D"/>
    <w:rsid w:val="00D35841"/>
    <w:rsid w:val="00D4330D"/>
    <w:rsid w:val="00D47E9D"/>
    <w:rsid w:val="00D53F55"/>
    <w:rsid w:val="00D55278"/>
    <w:rsid w:val="00D57BBE"/>
    <w:rsid w:val="00D60729"/>
    <w:rsid w:val="00D611E7"/>
    <w:rsid w:val="00D621F7"/>
    <w:rsid w:val="00D7741B"/>
    <w:rsid w:val="00D846F6"/>
    <w:rsid w:val="00DA1E20"/>
    <w:rsid w:val="00DA2FED"/>
    <w:rsid w:val="00DA4DF9"/>
    <w:rsid w:val="00DA591E"/>
    <w:rsid w:val="00DB18E8"/>
    <w:rsid w:val="00DB1B39"/>
    <w:rsid w:val="00DB7F64"/>
    <w:rsid w:val="00DC1EE4"/>
    <w:rsid w:val="00DC332D"/>
    <w:rsid w:val="00DD7410"/>
    <w:rsid w:val="00DE31D0"/>
    <w:rsid w:val="00DE4620"/>
    <w:rsid w:val="00DE7902"/>
    <w:rsid w:val="00DF1109"/>
    <w:rsid w:val="00DF1C68"/>
    <w:rsid w:val="00DF65BF"/>
    <w:rsid w:val="00E04F36"/>
    <w:rsid w:val="00E05D49"/>
    <w:rsid w:val="00E067E5"/>
    <w:rsid w:val="00E12BBA"/>
    <w:rsid w:val="00E225E3"/>
    <w:rsid w:val="00E27784"/>
    <w:rsid w:val="00E3172F"/>
    <w:rsid w:val="00E43746"/>
    <w:rsid w:val="00E44840"/>
    <w:rsid w:val="00E45E20"/>
    <w:rsid w:val="00E47D22"/>
    <w:rsid w:val="00E552BB"/>
    <w:rsid w:val="00E5746D"/>
    <w:rsid w:val="00E6367A"/>
    <w:rsid w:val="00E74E6B"/>
    <w:rsid w:val="00E76766"/>
    <w:rsid w:val="00E811ED"/>
    <w:rsid w:val="00E84BDD"/>
    <w:rsid w:val="00E851C5"/>
    <w:rsid w:val="00E9182C"/>
    <w:rsid w:val="00E91D6C"/>
    <w:rsid w:val="00E939DD"/>
    <w:rsid w:val="00E94208"/>
    <w:rsid w:val="00E97EF3"/>
    <w:rsid w:val="00EA21D7"/>
    <w:rsid w:val="00EA6056"/>
    <w:rsid w:val="00EA7695"/>
    <w:rsid w:val="00EB12B0"/>
    <w:rsid w:val="00EB3A05"/>
    <w:rsid w:val="00EC68FE"/>
    <w:rsid w:val="00ED4E77"/>
    <w:rsid w:val="00EF7D54"/>
    <w:rsid w:val="00F1302B"/>
    <w:rsid w:val="00F132CC"/>
    <w:rsid w:val="00F169B6"/>
    <w:rsid w:val="00F216CE"/>
    <w:rsid w:val="00F21778"/>
    <w:rsid w:val="00F30CAF"/>
    <w:rsid w:val="00F3506A"/>
    <w:rsid w:val="00F414CE"/>
    <w:rsid w:val="00F433FA"/>
    <w:rsid w:val="00F52446"/>
    <w:rsid w:val="00F53236"/>
    <w:rsid w:val="00F6368F"/>
    <w:rsid w:val="00F647B5"/>
    <w:rsid w:val="00F6610B"/>
    <w:rsid w:val="00F67BD6"/>
    <w:rsid w:val="00F70CA9"/>
    <w:rsid w:val="00F80B1E"/>
    <w:rsid w:val="00F83714"/>
    <w:rsid w:val="00F83B58"/>
    <w:rsid w:val="00F86029"/>
    <w:rsid w:val="00FA2646"/>
    <w:rsid w:val="00FA5527"/>
    <w:rsid w:val="00FB4C47"/>
    <w:rsid w:val="00FC197B"/>
    <w:rsid w:val="00FC24EE"/>
    <w:rsid w:val="00FC2DCE"/>
    <w:rsid w:val="00FC4D97"/>
    <w:rsid w:val="00FC60DD"/>
    <w:rsid w:val="00FD004E"/>
    <w:rsid w:val="00FD2E3E"/>
    <w:rsid w:val="00FE4028"/>
    <w:rsid w:val="00FF0DC5"/>
    <w:rsid w:val="00FF11A6"/>
    <w:rsid w:val="00FF1DF8"/>
    <w:rsid w:val="00FF7F8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4E"/>
    <w:pPr>
      <w:spacing w:after="0" w:line="360" w:lineRule="auto"/>
      <w:jc w:val="both"/>
    </w:pPr>
    <w:rPr>
      <w:rFonts w:ascii="Calibri" w:eastAsia="Times New Roman" w:hAnsi="Calibri" w:cs="Times New Roman"/>
      <w:sz w:val="24"/>
      <w:szCs w:val="24"/>
      <w:lang w:eastAsia="es-ES"/>
    </w:rPr>
  </w:style>
  <w:style w:type="paragraph" w:styleId="Heading1">
    <w:name w:val="heading 1"/>
    <w:basedOn w:val="Normal"/>
    <w:next w:val="Normal"/>
    <w:link w:val="Heading1Char"/>
    <w:uiPriority w:val="9"/>
    <w:qFormat/>
    <w:rsid w:val="00B11059"/>
    <w:pPr>
      <w:keepNext/>
      <w:keepLines/>
      <w:spacing w:before="480" w:line="240"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A63C1C"/>
    <w:pPr>
      <w:keepNext/>
      <w:keepLines/>
      <w:spacing w:before="200" w:line="240"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A63C1C"/>
    <w:pPr>
      <w:keepNext/>
      <w:keepLines/>
      <w:spacing w:before="200" w:line="240" w:lineRule="auto"/>
      <w:outlineLvl w:val="2"/>
    </w:pPr>
    <w:rPr>
      <w:rFonts w:asciiTheme="majorHAnsi" w:eastAsiaTheme="majorEastAsia" w:hAnsiTheme="majorHAnsi" w:cstheme="majorBidi"/>
      <w:b/>
      <w:b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link w:val="Style1Char"/>
    <w:qFormat/>
    <w:rsid w:val="00A63C1C"/>
    <w:pPr>
      <w:spacing w:before="120" w:after="120"/>
    </w:pPr>
    <w:rPr>
      <w:rFonts w:asciiTheme="minorHAnsi" w:eastAsia="Times New Roman" w:hAnsiTheme="minorHAnsi" w:cs="Times New Roman"/>
      <w:b w:val="0"/>
      <w:bCs w:val="0"/>
      <w:color w:val="auto"/>
      <w:kern w:val="36"/>
      <w:sz w:val="24"/>
      <w:lang w:eastAsia="es-MX"/>
    </w:rPr>
  </w:style>
  <w:style w:type="character" w:customStyle="1" w:styleId="Heading2Char">
    <w:name w:val="Heading 2 Char"/>
    <w:basedOn w:val="DefaultParagraphFont"/>
    <w:link w:val="Heading2"/>
    <w:uiPriority w:val="9"/>
    <w:semiHidden/>
    <w:rsid w:val="00A63C1C"/>
    <w:rPr>
      <w:rFonts w:asciiTheme="majorHAnsi" w:eastAsiaTheme="majorEastAsia" w:hAnsiTheme="majorHAnsi" w:cstheme="majorBidi"/>
      <w:b/>
      <w:bCs/>
      <w:color w:val="4F81BD" w:themeColor="accent1"/>
      <w:sz w:val="26"/>
      <w:szCs w:val="26"/>
    </w:rPr>
  </w:style>
  <w:style w:type="character" w:customStyle="1" w:styleId="Style1Char">
    <w:name w:val="Style1 Char"/>
    <w:basedOn w:val="Heading2Char"/>
    <w:link w:val="Style1"/>
    <w:rsid w:val="00A63C1C"/>
    <w:rPr>
      <w:rFonts w:asciiTheme="majorHAnsi" w:eastAsia="Times New Roman" w:hAnsiTheme="majorHAnsi" w:cs="Times New Roman"/>
      <w:b/>
      <w:bCs/>
      <w:color w:val="4F81BD" w:themeColor="accent1"/>
      <w:kern w:val="36"/>
      <w:sz w:val="24"/>
      <w:szCs w:val="26"/>
      <w:lang w:eastAsia="es-MX"/>
    </w:rPr>
  </w:style>
  <w:style w:type="paragraph" w:customStyle="1" w:styleId="Style2">
    <w:name w:val="Style2"/>
    <w:basedOn w:val="Heading3"/>
    <w:link w:val="Style2Char"/>
    <w:qFormat/>
    <w:rsid w:val="00A63C1C"/>
    <w:pPr>
      <w:keepLines w:val="0"/>
      <w:spacing w:before="120" w:after="120"/>
    </w:pPr>
    <w:rPr>
      <w:rFonts w:asciiTheme="minorHAnsi" w:hAnsiTheme="minorHAnsi"/>
      <w:color w:val="auto"/>
      <w:szCs w:val="26"/>
      <w:lang w:val="es-ES" w:eastAsia="es-ES"/>
    </w:rPr>
  </w:style>
  <w:style w:type="character" w:customStyle="1" w:styleId="Heading3Char">
    <w:name w:val="Heading 3 Char"/>
    <w:basedOn w:val="DefaultParagraphFont"/>
    <w:link w:val="Heading3"/>
    <w:uiPriority w:val="9"/>
    <w:semiHidden/>
    <w:rsid w:val="00A63C1C"/>
    <w:rPr>
      <w:rFonts w:asciiTheme="majorHAnsi" w:eastAsiaTheme="majorEastAsia" w:hAnsiTheme="majorHAnsi" w:cstheme="majorBidi"/>
      <w:b/>
      <w:bCs/>
      <w:color w:val="4F81BD" w:themeColor="accent1"/>
    </w:rPr>
  </w:style>
  <w:style w:type="character" w:customStyle="1" w:styleId="Style2Char">
    <w:name w:val="Style2 Char"/>
    <w:basedOn w:val="Heading3Char"/>
    <w:link w:val="Style2"/>
    <w:rsid w:val="00A63C1C"/>
    <w:rPr>
      <w:rFonts w:asciiTheme="majorHAnsi" w:eastAsiaTheme="majorEastAsia" w:hAnsiTheme="majorHAnsi" w:cstheme="majorBidi"/>
      <w:b/>
      <w:bCs/>
      <w:color w:val="4F81BD" w:themeColor="accent1"/>
      <w:sz w:val="24"/>
      <w:szCs w:val="26"/>
      <w:lang w:val="es-ES" w:eastAsia="es-ES"/>
    </w:rPr>
  </w:style>
  <w:style w:type="paragraph" w:customStyle="1" w:styleId="Pirmais">
    <w:name w:val="Pirmais"/>
    <w:basedOn w:val="Heading1"/>
    <w:next w:val="Heading1"/>
    <w:link w:val="PirmaisChar"/>
    <w:autoRedefine/>
    <w:qFormat/>
    <w:rsid w:val="001C0548"/>
    <w:pPr>
      <w:spacing w:before="120" w:after="120"/>
      <w:jc w:val="left"/>
    </w:pPr>
    <w:rPr>
      <w:rFonts w:ascii="Calibri" w:eastAsia="Calibri" w:hAnsi="Calibri" w:cstheme="minorBidi"/>
      <w:bCs w:val="0"/>
      <w:color w:val="auto"/>
      <w:sz w:val="24"/>
    </w:rPr>
  </w:style>
  <w:style w:type="character" w:customStyle="1" w:styleId="Heading1Char">
    <w:name w:val="Heading 1 Char"/>
    <w:basedOn w:val="DefaultParagraphFont"/>
    <w:link w:val="Heading1"/>
    <w:uiPriority w:val="9"/>
    <w:rsid w:val="00B11059"/>
    <w:rPr>
      <w:rFonts w:asciiTheme="majorHAnsi" w:eastAsiaTheme="majorEastAsia" w:hAnsiTheme="majorHAnsi" w:cstheme="majorBidi"/>
      <w:b/>
      <w:bCs/>
      <w:color w:val="365F91" w:themeColor="accent1" w:themeShade="BF"/>
      <w:sz w:val="28"/>
      <w:szCs w:val="28"/>
    </w:rPr>
  </w:style>
  <w:style w:type="character" w:customStyle="1" w:styleId="PirmaisChar">
    <w:name w:val="Pirmais Char"/>
    <w:link w:val="Pirmais"/>
    <w:rsid w:val="001C0548"/>
    <w:rPr>
      <w:rFonts w:ascii="Calibri" w:eastAsia="Calibri" w:hAnsi="Calibri"/>
      <w:b/>
      <w:sz w:val="24"/>
      <w:szCs w:val="28"/>
      <w:lang w:eastAsia="en-US"/>
    </w:rPr>
  </w:style>
  <w:style w:type="paragraph" w:customStyle="1" w:styleId="Otrais">
    <w:name w:val="Otrais"/>
    <w:basedOn w:val="Heading2"/>
    <w:next w:val="Heading2"/>
    <w:link w:val="OtraisChar"/>
    <w:autoRedefine/>
    <w:qFormat/>
    <w:rsid w:val="008B5E0C"/>
    <w:pPr>
      <w:spacing w:before="120" w:after="120"/>
    </w:pPr>
    <w:rPr>
      <w:rFonts w:asciiTheme="minorHAnsi" w:hAnsiTheme="minorHAnsi"/>
      <w:color w:val="auto"/>
      <w:sz w:val="24"/>
    </w:rPr>
  </w:style>
  <w:style w:type="character" w:customStyle="1" w:styleId="OtraisChar">
    <w:name w:val="Otrais Char"/>
    <w:basedOn w:val="DefaultParagraphFont"/>
    <w:link w:val="Otrais"/>
    <w:rsid w:val="008B5E0C"/>
    <w:rPr>
      <w:rFonts w:eastAsiaTheme="majorEastAsia" w:cstheme="majorBidi"/>
      <w:b/>
      <w:bCs/>
      <w:sz w:val="24"/>
      <w:szCs w:val="26"/>
    </w:rPr>
  </w:style>
  <w:style w:type="paragraph" w:customStyle="1" w:styleId="Treshais">
    <w:name w:val="Treshais"/>
    <w:basedOn w:val="Heading3"/>
    <w:next w:val="Heading3"/>
    <w:link w:val="TreshaisChar"/>
    <w:autoRedefine/>
    <w:qFormat/>
    <w:rsid w:val="00B11059"/>
    <w:pPr>
      <w:tabs>
        <w:tab w:val="left" w:pos="3119"/>
      </w:tabs>
      <w:spacing w:before="120"/>
    </w:pPr>
    <w:rPr>
      <w:rFonts w:asciiTheme="minorHAnsi" w:hAnsiTheme="minorHAnsi" w:cs="MinionPro-Regular"/>
      <w:color w:val="auto"/>
    </w:rPr>
  </w:style>
  <w:style w:type="character" w:customStyle="1" w:styleId="TreshaisChar">
    <w:name w:val="Treshais Char"/>
    <w:basedOn w:val="DefaultParagraphFont"/>
    <w:link w:val="Treshais"/>
    <w:rsid w:val="00B11059"/>
    <w:rPr>
      <w:rFonts w:eastAsiaTheme="majorEastAsia" w:cs="MinionPro-Regular"/>
      <w:b/>
      <w:bCs/>
      <w:sz w:val="24"/>
    </w:rPr>
  </w:style>
  <w:style w:type="paragraph" w:customStyle="1" w:styleId="Citasentrevistas">
    <w:name w:val="Citas entrevistas"/>
    <w:basedOn w:val="Normal"/>
    <w:link w:val="CitasentrevistasChar"/>
    <w:autoRedefine/>
    <w:qFormat/>
    <w:rsid w:val="00CB5AC6"/>
    <w:pPr>
      <w:spacing w:line="240" w:lineRule="auto"/>
      <w:ind w:left="1701"/>
    </w:pPr>
    <w:rPr>
      <w:rFonts w:eastAsia="Calibri"/>
      <w:sz w:val="22"/>
      <w:szCs w:val="22"/>
      <w:lang w:eastAsia="en-US"/>
    </w:rPr>
  </w:style>
  <w:style w:type="character" w:customStyle="1" w:styleId="CitasentrevistasChar">
    <w:name w:val="Citas entrevistas Char"/>
    <w:basedOn w:val="DefaultParagraphFont"/>
    <w:link w:val="Citasentrevistas"/>
    <w:rsid w:val="00CB5AC6"/>
    <w:rPr>
      <w:rFonts w:ascii="Calibri" w:eastAsia="Calibri" w:hAnsi="Calibri" w:cs="Times New Roman"/>
    </w:rPr>
  </w:style>
  <w:style w:type="paragraph" w:customStyle="1" w:styleId="Tablas">
    <w:name w:val="Tablas"/>
    <w:basedOn w:val="Normal"/>
    <w:link w:val="TablasChar"/>
    <w:qFormat/>
    <w:rsid w:val="002416BF"/>
    <w:pPr>
      <w:framePr w:hSpace="141" w:wrap="around" w:vAnchor="text" w:hAnchor="text" w:xAlign="center" w:y="1"/>
      <w:spacing w:line="240" w:lineRule="auto"/>
      <w:ind w:left="60" w:right="60"/>
      <w:jc w:val="center"/>
    </w:pPr>
    <w:rPr>
      <w:rFonts w:asciiTheme="minorHAnsi" w:eastAsiaTheme="minorHAnsi" w:hAnsiTheme="minorHAnsi" w:cs="Arial"/>
      <w:bCs/>
      <w:sz w:val="20"/>
      <w:szCs w:val="20"/>
      <w:lang w:eastAsia="en-US"/>
    </w:rPr>
  </w:style>
  <w:style w:type="character" w:customStyle="1" w:styleId="TablasChar">
    <w:name w:val="Tablas Char"/>
    <w:basedOn w:val="DefaultParagraphFont"/>
    <w:link w:val="Tablas"/>
    <w:rsid w:val="002416BF"/>
    <w:rPr>
      <w:rFonts w:cs="Arial"/>
      <w:bCs/>
      <w:sz w:val="20"/>
      <w:szCs w:val="20"/>
    </w:rPr>
  </w:style>
  <w:style w:type="paragraph" w:styleId="FootnoteText">
    <w:name w:val="footnote text"/>
    <w:basedOn w:val="Normal"/>
    <w:link w:val="FootnoteTextChar"/>
    <w:semiHidden/>
    <w:rsid w:val="0056234E"/>
    <w:pPr>
      <w:keepLines/>
      <w:spacing w:line="240" w:lineRule="auto"/>
    </w:pPr>
    <w:rPr>
      <w:sz w:val="20"/>
      <w:szCs w:val="20"/>
      <w:lang w:val="es-ES"/>
    </w:rPr>
  </w:style>
  <w:style w:type="character" w:customStyle="1" w:styleId="FootnoteTextChar">
    <w:name w:val="Footnote Text Char"/>
    <w:basedOn w:val="DefaultParagraphFont"/>
    <w:link w:val="FootnoteText"/>
    <w:semiHidden/>
    <w:rsid w:val="0056234E"/>
    <w:rPr>
      <w:rFonts w:ascii="Calibri" w:eastAsia="Times New Roman" w:hAnsi="Calibri" w:cs="Times New Roman"/>
      <w:sz w:val="20"/>
      <w:szCs w:val="20"/>
      <w:lang w:val="es-ES" w:eastAsia="es-ES"/>
    </w:rPr>
  </w:style>
  <w:style w:type="character" w:styleId="FootnoteReference">
    <w:name w:val="footnote reference"/>
    <w:semiHidden/>
    <w:rsid w:val="0056234E"/>
    <w:rPr>
      <w:vertAlign w:val="superscript"/>
    </w:rPr>
  </w:style>
  <w:style w:type="character" w:styleId="PageNumber">
    <w:name w:val="page number"/>
    <w:basedOn w:val="DefaultParagraphFont"/>
    <w:rsid w:val="00D611E7"/>
  </w:style>
  <w:style w:type="paragraph" w:customStyle="1" w:styleId="Citasbilbio">
    <w:name w:val="Citas bilbio"/>
    <w:basedOn w:val="Normal"/>
    <w:link w:val="CitasbilbioChar"/>
    <w:qFormat/>
    <w:rsid w:val="00D611E7"/>
    <w:pPr>
      <w:spacing w:before="120" w:after="120" w:line="240" w:lineRule="auto"/>
      <w:ind w:left="709" w:right="567"/>
    </w:pPr>
    <w:rPr>
      <w:sz w:val="22"/>
      <w:szCs w:val="22"/>
      <w:lang w:val="es-ES"/>
    </w:rPr>
  </w:style>
  <w:style w:type="character" w:customStyle="1" w:styleId="CitasbilbioChar">
    <w:name w:val="Citas bilbio Char"/>
    <w:link w:val="Citasbilbio"/>
    <w:rsid w:val="00D611E7"/>
    <w:rPr>
      <w:rFonts w:ascii="Calibri" w:eastAsia="Times New Roman" w:hAnsi="Calibri" w:cs="Times New Roman"/>
      <w:lang w:val="es-ES" w:eastAsia="es-ES"/>
    </w:rPr>
  </w:style>
  <w:style w:type="character" w:customStyle="1" w:styleId="A2">
    <w:name w:val="A2"/>
    <w:rsid w:val="003D22B5"/>
    <w:rPr>
      <w:rFonts w:cs="Trebuchet MS"/>
      <w:color w:val="221E1F"/>
      <w:sz w:val="18"/>
      <w:szCs w:val="18"/>
    </w:rPr>
  </w:style>
  <w:style w:type="character" w:styleId="Hyperlink">
    <w:name w:val="Hyperlink"/>
    <w:basedOn w:val="DefaultParagraphFont"/>
    <w:uiPriority w:val="99"/>
    <w:unhideWhenUsed/>
    <w:rsid w:val="00456425"/>
    <w:rPr>
      <w:color w:val="0000FF" w:themeColor="hyperlink"/>
      <w:u w:val="single"/>
    </w:rPr>
  </w:style>
  <w:style w:type="character" w:customStyle="1" w:styleId="st">
    <w:name w:val="st"/>
    <w:basedOn w:val="DefaultParagraphFont"/>
    <w:rsid w:val="00456425"/>
  </w:style>
  <w:style w:type="character" w:styleId="Emphasis">
    <w:name w:val="Emphasis"/>
    <w:basedOn w:val="DefaultParagraphFont"/>
    <w:uiPriority w:val="20"/>
    <w:qFormat/>
    <w:rsid w:val="00456425"/>
    <w:rPr>
      <w:i/>
      <w:iCs/>
    </w:rPr>
  </w:style>
  <w:style w:type="character" w:customStyle="1" w:styleId="resccboltit">
    <w:name w:val="resccboltit"/>
    <w:basedOn w:val="DefaultParagraphFont"/>
    <w:rsid w:val="00B529B3"/>
  </w:style>
  <w:style w:type="character" w:customStyle="1" w:styleId="A10">
    <w:name w:val="A10"/>
    <w:rsid w:val="00B529B3"/>
    <w:rPr>
      <w:rFonts w:cs="Century Oldstyle BT"/>
      <w:color w:val="000000"/>
      <w:sz w:val="22"/>
      <w:szCs w:val="22"/>
    </w:rPr>
  </w:style>
  <w:style w:type="character" w:customStyle="1" w:styleId="A9">
    <w:name w:val="A9"/>
    <w:rsid w:val="0036499B"/>
    <w:rPr>
      <w:color w:val="000000"/>
      <w:sz w:val="11"/>
    </w:rPr>
  </w:style>
  <w:style w:type="character" w:customStyle="1" w:styleId="familyname">
    <w:name w:val="familyname"/>
    <w:basedOn w:val="DefaultParagraphFont"/>
    <w:rsid w:val="0036499B"/>
  </w:style>
  <w:style w:type="paragraph" w:styleId="Header">
    <w:name w:val="header"/>
    <w:basedOn w:val="Normal"/>
    <w:link w:val="HeaderChar"/>
    <w:uiPriority w:val="99"/>
    <w:semiHidden/>
    <w:unhideWhenUsed/>
    <w:rsid w:val="00E6367A"/>
    <w:pPr>
      <w:tabs>
        <w:tab w:val="center" w:pos="4419"/>
        <w:tab w:val="right" w:pos="8838"/>
      </w:tabs>
      <w:spacing w:line="240" w:lineRule="auto"/>
    </w:pPr>
  </w:style>
  <w:style w:type="character" w:customStyle="1" w:styleId="HeaderChar">
    <w:name w:val="Header Char"/>
    <w:basedOn w:val="DefaultParagraphFont"/>
    <w:link w:val="Header"/>
    <w:uiPriority w:val="99"/>
    <w:semiHidden/>
    <w:rsid w:val="00E6367A"/>
    <w:rPr>
      <w:rFonts w:ascii="Calibri" w:eastAsia="Times New Roman" w:hAnsi="Calibri" w:cs="Times New Roman"/>
      <w:sz w:val="24"/>
      <w:szCs w:val="24"/>
      <w:lang w:eastAsia="es-ES"/>
    </w:rPr>
  </w:style>
  <w:style w:type="paragraph" w:styleId="Footer">
    <w:name w:val="footer"/>
    <w:basedOn w:val="Normal"/>
    <w:link w:val="FooterChar"/>
    <w:uiPriority w:val="99"/>
    <w:unhideWhenUsed/>
    <w:rsid w:val="00E6367A"/>
    <w:pPr>
      <w:tabs>
        <w:tab w:val="center" w:pos="4419"/>
        <w:tab w:val="right" w:pos="8838"/>
      </w:tabs>
      <w:spacing w:line="240" w:lineRule="auto"/>
    </w:pPr>
  </w:style>
  <w:style w:type="character" w:customStyle="1" w:styleId="FooterChar">
    <w:name w:val="Footer Char"/>
    <w:basedOn w:val="DefaultParagraphFont"/>
    <w:link w:val="Footer"/>
    <w:uiPriority w:val="99"/>
    <w:rsid w:val="00E6367A"/>
    <w:rPr>
      <w:rFonts w:ascii="Calibri" w:eastAsia="Times New Roman" w:hAnsi="Calibri" w:cs="Times New Roman"/>
      <w:sz w:val="24"/>
      <w:szCs w:val="24"/>
      <w:lang w:eastAsia="es-ES"/>
    </w:rPr>
  </w:style>
  <w:style w:type="character" w:customStyle="1" w:styleId="subtitulo">
    <w:name w:val="subtitulo"/>
    <w:basedOn w:val="DefaultParagraphFont"/>
    <w:rsid w:val="00E74E6B"/>
  </w:style>
  <w:style w:type="character" w:styleId="Strong">
    <w:name w:val="Strong"/>
    <w:qFormat/>
    <w:rsid w:val="00E74E6B"/>
    <w:rPr>
      <w:b/>
      <w:bCs/>
    </w:rPr>
  </w:style>
  <w:style w:type="paragraph" w:styleId="BalloonText">
    <w:name w:val="Balloon Text"/>
    <w:basedOn w:val="Normal"/>
    <w:link w:val="BalloonTextChar"/>
    <w:uiPriority w:val="99"/>
    <w:semiHidden/>
    <w:unhideWhenUsed/>
    <w:rsid w:val="00A47A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2"/>
    <w:rPr>
      <w:rFonts w:ascii="Tahoma" w:eastAsia="Times New Roman" w:hAnsi="Tahoma" w:cs="Tahoma"/>
      <w:sz w:val="16"/>
      <w:szCs w:val="16"/>
      <w:lang w:eastAsia="es-ES"/>
    </w:rPr>
  </w:style>
  <w:style w:type="character" w:styleId="HTMLCite">
    <w:name w:val="HTML Cite"/>
    <w:rsid w:val="006F4BD2"/>
    <w:rPr>
      <w:i/>
      <w:iCs/>
    </w:rPr>
  </w:style>
  <w:style w:type="paragraph" w:styleId="ListParagraph">
    <w:name w:val="List Paragraph"/>
    <w:basedOn w:val="Normal"/>
    <w:uiPriority w:val="34"/>
    <w:qFormat/>
    <w:rsid w:val="00BE191D"/>
    <w:pPr>
      <w:ind w:left="720"/>
      <w:contextualSpacing/>
    </w:pPr>
  </w:style>
  <w:style w:type="character" w:customStyle="1" w:styleId="short-url">
    <w:name w:val="short-url"/>
    <w:basedOn w:val="DefaultParagraphFont"/>
    <w:rsid w:val="00BE191D"/>
  </w:style>
  <w:style w:type="character" w:customStyle="1" w:styleId="orcid-id">
    <w:name w:val="orcid-id"/>
    <w:basedOn w:val="DefaultParagraphFont"/>
    <w:rsid w:val="009C2830"/>
  </w:style>
  <w:style w:type="paragraph" w:styleId="Caption">
    <w:name w:val="caption"/>
    <w:basedOn w:val="Normal"/>
    <w:next w:val="Normal"/>
    <w:uiPriority w:val="35"/>
    <w:unhideWhenUsed/>
    <w:qFormat/>
    <w:rsid w:val="0031317D"/>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10944614">
      <w:bodyDiv w:val="1"/>
      <w:marLeft w:val="0"/>
      <w:marRight w:val="0"/>
      <w:marTop w:val="0"/>
      <w:marBottom w:val="0"/>
      <w:divBdr>
        <w:top w:val="none" w:sz="0" w:space="0" w:color="auto"/>
        <w:left w:val="none" w:sz="0" w:space="0" w:color="auto"/>
        <w:bottom w:val="none" w:sz="0" w:space="0" w:color="auto"/>
        <w:right w:val="none" w:sz="0" w:space="0" w:color="auto"/>
      </w:divBdr>
    </w:div>
    <w:div w:id="177131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www.fec-chiapas.com.mx/sistema/biblioteca_digital/cultura-multiculturalidad-interculturalidad-y-transculturalidad.pdf" TargetMode="External"/><Relationship Id="rId3" Type="http://schemas.openxmlformats.org/officeDocument/2006/relationships/styles" Target="styles.xml"/><Relationship Id="rId21" Type="http://schemas.openxmlformats.org/officeDocument/2006/relationships/hyperlink" Target="http://www.scielo.org.mx/scielo.php?script=sci_arttext&amp;pid=S0185-26982011000500007"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www.redalyc.org/html/906/90618647010/" TargetMode="External"/><Relationship Id="rId33" Type="http://schemas.openxmlformats.org/officeDocument/2006/relationships/hyperlink" Target="http://www.scielo.cl/scielo.php?script=sci_arttext&amp;pid=S0718-65682014000200013&amp;lng=es&amp;nrm=iso&amp;tlng=es"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ignoslinguisticos.izt.uam.mx/index.php/SLING/article/view/201" TargetMode="External"/><Relationship Id="rId29" Type="http://schemas.openxmlformats.org/officeDocument/2006/relationships/hyperlink" Target="http://www.scielo.org.mx/scielo.php?script=sci_arttext&amp;pid=S2007-81102014000200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redalyc.org/html/373/37303206/" TargetMode="External"/><Relationship Id="rId32" Type="http://schemas.openxmlformats.org/officeDocument/2006/relationships/hyperlink" Target="http://www.scielo.org.mx/scielo.php?script=sci_arttext&amp;pid=S0185-16592010000100002"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web.uri.edu/iaics/files/03AndresFabregasPuig.pdf" TargetMode="External"/><Relationship Id="rId28" Type="http://schemas.openxmlformats.org/officeDocument/2006/relationships/hyperlink" Target="http://www.scielo.org.mx/scielo.php?script=sci_arttext&amp;pid=S2007-81102014000200003" TargetMode="External"/><Relationship Id="rId36"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yperlink" Target="http://www.scielo.org.mx/pdf/rmie/v21n70/1405-6666-rmie-21-70-00719.pdf"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scielo.org.mx/scielo.php?script=sci_arttext&amp;pid=S0185-27602008000400003" TargetMode="External"/><Relationship Id="rId27" Type="http://schemas.openxmlformats.org/officeDocument/2006/relationships/hyperlink" Target="http://www.redalyc.org/pdf/4238/423839509004.pdf" TargetMode="External"/><Relationship Id="rId30" Type="http://schemas.openxmlformats.org/officeDocument/2006/relationships/hyperlink" Target="http://www.eumed.net/libros-gratis/2010e/830/indice.htm"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I\Proyekti\Interculturalidad%20es%20m&#225;s%20que%20una%20palabra\barras%20evaluacion%20UNICH.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okuMENTI\Proyekti\Interculturalidad%20es%20m&#225;s%20que%20una%20palabra\mas%20barras%20tablas%20Intercul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dokuMENTI\Proyekti\Interculturalidad%20es%20m&#225;s%20que%20una%20palabra\mas%20barras%20tablas%20Intercul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dokuMENTI\Proyekti\Interculturalidad%20es%20m&#225;s%20que%20una%20palabra\mas%20barras%20tablas%20Intercul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I\Proyekti\Interculturalidad%20es%20m&#225;s%20que%20una%20palabra\barras%20evaluacion%20UNIC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kuMENTI\Proyekti\Interculturalidad%20es%20m&#225;s%20que%20una%20palabra\barras%20evaluacion%20UNIC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kuMENTI\Proyekti\Interculturalidad%20es%20m&#225;s%20que%20una%20palabra\barras%20evaluacion%20UNIC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okuMENTI\Proyekti\Interculturalidad%20es%20m&#225;s%20que%20una%20palabra\barras%20evaluacion%20UNIC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kuMENTI\Proyekti\Interculturalidad%20es%20m&#225;s%20que%20una%20palabra\barras%20evaluacion%20UNICH.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okuMENTI\Proyekti\Interculturalidad%20es%20m&#225;s%20que%20una%20palabra\mas%20barras%20tablas%20Intercul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dokuMENTI\Proyekti\Interculturalidad%20es%20m&#225;s%20que%20una%20palabra\mas%20barras%20tablas%20Intercul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okuMENTI\Proyekti\Interculturalidad%20es%20m&#225;s%20que%20una%20palabra\mas%20barras%20tablas%20Interc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s-MX" sz="1000"/>
              <a:t>Diagrama  1.</a:t>
            </a:r>
          </a:p>
          <a:p>
            <a:pPr>
              <a:defRPr/>
            </a:pPr>
            <a:r>
              <a:rPr lang="es-MX" sz="1000"/>
              <a:t>Satisfacción sobre la elección de la carrera en la UNICH</a:t>
            </a:r>
          </a:p>
          <a:p>
            <a:pPr>
              <a:defRPr/>
            </a:pPr>
            <a:r>
              <a:rPr lang="es-MX" sz="900" b="0" i="1"/>
              <a:t>¿Te sientes satisfecha/o con la elección de tu carrera en la UNICH? (n=204)</a:t>
            </a:r>
          </a:p>
        </c:rich>
      </c:tx>
    </c:title>
    <c:plotArea>
      <c:layout>
        <c:manualLayout>
          <c:layoutTarget val="inner"/>
          <c:xMode val="edge"/>
          <c:yMode val="edge"/>
          <c:x val="8.4458059370764726E-2"/>
          <c:y val="0.24942007264568264"/>
          <c:w val="0.34910779665353275"/>
          <c:h val="0.64108013759028593"/>
        </c:manualLayout>
      </c:layout>
      <c:pieChart>
        <c:varyColors val="1"/>
        <c:ser>
          <c:idx val="0"/>
          <c:order val="0"/>
          <c:tx>
            <c:strRef>
              <c:f>Sheet1!$A$1</c:f>
              <c:strCache>
                <c:ptCount val="1"/>
                <c:pt idx="0">
                  <c:v>¿Te sientes satisfecha/o con la elección de tu carrera en la UNICH?</c:v>
                </c:pt>
              </c:strCache>
            </c:strRef>
          </c:tx>
          <c:dLbls>
            <c:dLbl>
              <c:idx val="6"/>
              <c:tx>
                <c:rich>
                  <a:bodyPr/>
                  <a:lstStyle/>
                  <a:p>
                    <a:r>
                      <a:rPr lang="en-US" sz="900" b="0" i="0" baseline="0"/>
                      <a:t>1</a:t>
                    </a:r>
                    <a:r>
                      <a:rPr lang="en-US"/>
                      <a:t>%</a:t>
                    </a:r>
                  </a:p>
                </c:rich>
              </c:tx>
              <c:showPercent val="1"/>
            </c:dLbl>
            <c:showPercent val="1"/>
            <c:showLeaderLines val="1"/>
          </c:dLbls>
          <c:cat>
            <c:strRef>
              <c:f>Sheet1!$B$3:$B$9</c:f>
              <c:strCache>
                <c:ptCount val="7"/>
                <c:pt idx="0">
                  <c:v>Si, es lo que quería</c:v>
                </c:pt>
                <c:pt idx="1">
                  <c:v>Más o menos, no estoy segura(o) si me va a servir para conseguir trabajo</c:v>
                </c:pt>
                <c:pt idx="2">
                  <c:v>Me gustaba al inicio, pero ya no tanto</c:v>
                </c:pt>
                <c:pt idx="3">
                  <c:v>No, quiero cambiar de carrera</c:v>
                </c:pt>
                <c:pt idx="4">
                  <c:v>No, quiero cambiar de universidad, pero seguir en una carrera similar</c:v>
                </c:pt>
                <c:pt idx="5">
                  <c:v>No, quiero cambiar de carrera y de universidad</c:v>
                </c:pt>
                <c:pt idx="6">
                  <c:v>Me da igual, estudio sólo para obtener el diploma</c:v>
                </c:pt>
              </c:strCache>
            </c:strRef>
          </c:cat>
          <c:val>
            <c:numRef>
              <c:f>Sheet1!$C$3:$C$9</c:f>
              <c:numCache>
                <c:formatCode>###0</c:formatCode>
                <c:ptCount val="7"/>
                <c:pt idx="0">
                  <c:v>75.980392156861853</c:v>
                </c:pt>
                <c:pt idx="1">
                  <c:v>15.196078431372461</c:v>
                </c:pt>
                <c:pt idx="2">
                  <c:v>3.9215686274509798</c:v>
                </c:pt>
                <c:pt idx="3">
                  <c:v>0.98039215686274006</c:v>
                </c:pt>
                <c:pt idx="4">
                  <c:v>2.9411764705882337</c:v>
                </c:pt>
                <c:pt idx="5">
                  <c:v>0.5</c:v>
                </c:pt>
                <c:pt idx="6">
                  <c:v>0.5</c:v>
                </c:pt>
              </c:numCache>
            </c:numRef>
          </c:val>
        </c:ser>
        <c:dLbls>
          <c:showPercent val="1"/>
        </c:dLbls>
        <c:firstSliceAng val="0"/>
      </c:pieChart>
    </c:plotArea>
    <c:legend>
      <c:legendPos val="r"/>
      <c:layout>
        <c:manualLayout>
          <c:xMode val="edge"/>
          <c:yMode val="edge"/>
          <c:x val="0.45606723293804496"/>
          <c:y val="0.24341740067530901"/>
          <c:w val="0.51456080193225984"/>
          <c:h val="0.71219771201518289"/>
        </c:manualLayout>
      </c:layout>
      <c:txPr>
        <a:bodyPr/>
        <a:lstStyle/>
        <a:p>
          <a:pPr rtl="0">
            <a:defRPr/>
          </a:pPr>
          <a:endParaRPr lang="es-MX"/>
        </a:p>
      </c:txPr>
    </c:legend>
    <c:plotVisOnly val="1"/>
  </c:chart>
  <c:txPr>
    <a:bodyPr/>
    <a:lstStyle/>
    <a:p>
      <a:pPr>
        <a:defRPr sz="900"/>
      </a:pPr>
      <a:endParaRPr lang="es-MX"/>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s-MX" sz="1000"/>
              <a:t>Diagrama 10.</a:t>
            </a:r>
          </a:p>
          <a:p>
            <a:pPr>
              <a:defRPr/>
            </a:pPr>
            <a:r>
              <a:rPr lang="es-MX" sz="1000"/>
              <a:t>Satisfacción con la carrera según el</a:t>
            </a:r>
            <a:r>
              <a:rPr lang="es-MX" sz="1000" baseline="0"/>
              <a:t> idioma materno</a:t>
            </a:r>
            <a:endParaRPr lang="es-MX" sz="1000"/>
          </a:p>
          <a:p>
            <a:pPr>
              <a:defRPr/>
            </a:pPr>
            <a:r>
              <a:rPr lang="es-MX" sz="900" b="0" i="1"/>
              <a:t>¿Te sientes satisfecha/o con la elección de tu carrera en la UNICH? (N=204)</a:t>
            </a:r>
          </a:p>
        </c:rich>
      </c:tx>
    </c:title>
    <c:plotArea>
      <c:layout/>
      <c:barChart>
        <c:barDir val="col"/>
        <c:grouping val="clustered"/>
        <c:ser>
          <c:idx val="0"/>
          <c:order val="0"/>
          <c:tx>
            <c:strRef>
              <c:f>Sheet1!$B$34</c:f>
              <c:strCache>
                <c:ptCount val="1"/>
                <c:pt idx="0">
                  <c:v>Castellano</c:v>
                </c:pt>
              </c:strCache>
            </c:strRef>
          </c:tx>
          <c:dLbls>
            <c:txPr>
              <a:bodyPr/>
              <a:lstStyle/>
              <a:p>
                <a:pPr>
                  <a:defRPr sz="900"/>
                </a:pPr>
                <a:endParaRPr lang="es-MX"/>
              </a:p>
            </c:txPr>
            <c:showVal val="1"/>
          </c:dLbls>
          <c:cat>
            <c:strRef>
              <c:f>Sheet1!$C$33:$I$33</c:f>
              <c:strCache>
                <c:ptCount val="7"/>
                <c:pt idx="0">
                  <c:v>Si, es lo que quería</c:v>
                </c:pt>
                <c:pt idx="1">
                  <c:v>Más o menos, no estoy segura(o) si me va a servir para conseguir trabajo</c:v>
                </c:pt>
                <c:pt idx="2">
                  <c:v>Me gustaba al inicio, pero ya no tanto</c:v>
                </c:pt>
                <c:pt idx="3">
                  <c:v>No, quiero cambiar de carrera</c:v>
                </c:pt>
                <c:pt idx="4">
                  <c:v>No, quiero cambiar de universidad, pero seguir en una carrera similar</c:v>
                </c:pt>
                <c:pt idx="5">
                  <c:v>No, quiero cambiar de carrera y de universidad</c:v>
                </c:pt>
                <c:pt idx="6">
                  <c:v>Me da igual, estudio sólo para obtener el diploma</c:v>
                </c:pt>
              </c:strCache>
            </c:strRef>
          </c:cat>
          <c:val>
            <c:numRef>
              <c:f>Sheet1!$C$34:$I$34</c:f>
              <c:numCache>
                <c:formatCode>###0%</c:formatCode>
                <c:ptCount val="7"/>
                <c:pt idx="0">
                  <c:v>0.67415730337079072</c:v>
                </c:pt>
                <c:pt idx="1">
                  <c:v>0.21348314606741736</c:v>
                </c:pt>
                <c:pt idx="2">
                  <c:v>4.4943820224719107E-2</c:v>
                </c:pt>
                <c:pt idx="3">
                  <c:v>1.1235955056179777E-2</c:v>
                </c:pt>
                <c:pt idx="4">
                  <c:v>4.4943820224719107E-2</c:v>
                </c:pt>
                <c:pt idx="6">
                  <c:v>1.1235955056179777E-2</c:v>
                </c:pt>
              </c:numCache>
            </c:numRef>
          </c:val>
        </c:ser>
        <c:ser>
          <c:idx val="1"/>
          <c:order val="1"/>
          <c:tx>
            <c:strRef>
              <c:f>Sheet1!$B$35</c:f>
              <c:strCache>
                <c:ptCount val="1"/>
                <c:pt idx="0">
                  <c:v>Otra</c:v>
                </c:pt>
              </c:strCache>
            </c:strRef>
          </c:tx>
          <c:dLbls>
            <c:txPr>
              <a:bodyPr/>
              <a:lstStyle/>
              <a:p>
                <a:pPr>
                  <a:defRPr sz="900"/>
                </a:pPr>
                <a:endParaRPr lang="es-MX"/>
              </a:p>
            </c:txPr>
            <c:showVal val="1"/>
          </c:dLbls>
          <c:val>
            <c:numRef>
              <c:f>Sheet1!$C$35:$I$35</c:f>
              <c:numCache>
                <c:formatCode>###0%</c:formatCode>
                <c:ptCount val="7"/>
                <c:pt idx="0">
                  <c:v>0.82608695652173902</c:v>
                </c:pt>
                <c:pt idx="1">
                  <c:v>0.10434782608695653</c:v>
                </c:pt>
                <c:pt idx="2">
                  <c:v>3.4782608695652174E-2</c:v>
                </c:pt>
                <c:pt idx="3">
                  <c:v>8.6956521739130748E-3</c:v>
                </c:pt>
                <c:pt idx="4">
                  <c:v>1.7391304347826087E-2</c:v>
                </c:pt>
                <c:pt idx="5">
                  <c:v>8.6956521739130748E-3</c:v>
                </c:pt>
              </c:numCache>
            </c:numRef>
          </c:val>
        </c:ser>
        <c:dLbls>
          <c:showVal val="1"/>
        </c:dLbls>
        <c:overlap val="-25"/>
        <c:axId val="78898688"/>
        <c:axId val="78900224"/>
      </c:barChart>
      <c:catAx>
        <c:axId val="78898688"/>
        <c:scaling>
          <c:orientation val="minMax"/>
        </c:scaling>
        <c:axPos val="b"/>
        <c:majorTickMark val="none"/>
        <c:tickLblPos val="nextTo"/>
        <c:txPr>
          <a:bodyPr/>
          <a:lstStyle/>
          <a:p>
            <a:pPr>
              <a:defRPr sz="900"/>
            </a:pPr>
            <a:endParaRPr lang="es-MX"/>
          </a:p>
        </c:txPr>
        <c:crossAx val="78900224"/>
        <c:crosses val="autoZero"/>
        <c:auto val="1"/>
        <c:lblAlgn val="ctr"/>
        <c:lblOffset val="100"/>
      </c:catAx>
      <c:valAx>
        <c:axId val="78900224"/>
        <c:scaling>
          <c:orientation val="minMax"/>
        </c:scaling>
        <c:delete val="1"/>
        <c:axPos val="l"/>
        <c:numFmt formatCode="###0%" sourceLinked="1"/>
        <c:majorTickMark val="none"/>
        <c:tickLblPos val="none"/>
        <c:crossAx val="78898688"/>
        <c:crosses val="autoZero"/>
        <c:crossBetween val="between"/>
      </c:valAx>
    </c:plotArea>
    <c:legend>
      <c:legendPos val="t"/>
      <c:txPr>
        <a:bodyPr/>
        <a:lstStyle/>
        <a:p>
          <a:pPr>
            <a:defRPr sz="900"/>
          </a:pPr>
          <a:endParaRPr lang="es-MX"/>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MX" sz="1000"/>
              <a:t>Diagrama 11.</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MX" sz="1000" b="1" i="0" baseline="0"/>
              <a:t>Evaluación de los estudios en el contexto del mercado laboral </a:t>
            </a:r>
            <a:r>
              <a:rPr lang="es-MX" sz="1000" b="1" i="0" u="none" strike="noStrike" baseline="0"/>
              <a:t> según el idioma materno</a:t>
            </a:r>
            <a:endParaRPr lang="es-MX" sz="10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MX" sz="900" b="0" i="1"/>
              <a:t>¿Crees que los estudios en la UNICH te facilitarán encontrar trabajo? (n=204)</a:t>
            </a:r>
          </a:p>
        </c:rich>
      </c:tx>
    </c:title>
    <c:plotArea>
      <c:layout/>
      <c:barChart>
        <c:barDir val="col"/>
        <c:grouping val="clustered"/>
        <c:ser>
          <c:idx val="0"/>
          <c:order val="0"/>
          <c:tx>
            <c:strRef>
              <c:f>Sheet1!$B$53</c:f>
              <c:strCache>
                <c:ptCount val="1"/>
                <c:pt idx="0">
                  <c:v>Castellano</c:v>
                </c:pt>
              </c:strCache>
            </c:strRef>
          </c:tx>
          <c:dLbls>
            <c:txPr>
              <a:bodyPr/>
              <a:lstStyle/>
              <a:p>
                <a:pPr>
                  <a:defRPr sz="900"/>
                </a:pPr>
                <a:endParaRPr lang="es-MX"/>
              </a:p>
            </c:txPr>
            <c:showVal val="1"/>
          </c:dLbls>
          <c:cat>
            <c:strRef>
              <c:f>Sheet1!$C$52:$F$52</c:f>
              <c:strCache>
                <c:ptCount val="4"/>
                <c:pt idx="0">
                  <c:v>Si</c:v>
                </c:pt>
                <c:pt idx="1">
                  <c:v>No estoy seguro(a), pero creo que sí</c:v>
                </c:pt>
                <c:pt idx="2">
                  <c:v>Muchas veces lo dudo</c:v>
                </c:pt>
                <c:pt idx="3">
                  <c:v>No</c:v>
                </c:pt>
              </c:strCache>
            </c:strRef>
          </c:cat>
          <c:val>
            <c:numRef>
              <c:f>Sheet1!$C$53:$F$53</c:f>
              <c:numCache>
                <c:formatCode>###0%</c:formatCode>
                <c:ptCount val="4"/>
                <c:pt idx="0">
                  <c:v>0.31460674157303381</c:v>
                </c:pt>
                <c:pt idx="1">
                  <c:v>0.5730337078651685</c:v>
                </c:pt>
                <c:pt idx="2">
                  <c:v>8.9887640449438214E-2</c:v>
                </c:pt>
                <c:pt idx="3">
                  <c:v>2.2471910112359956E-2</c:v>
                </c:pt>
              </c:numCache>
            </c:numRef>
          </c:val>
        </c:ser>
        <c:ser>
          <c:idx val="1"/>
          <c:order val="1"/>
          <c:tx>
            <c:strRef>
              <c:f>Sheet1!$B$54</c:f>
              <c:strCache>
                <c:ptCount val="1"/>
                <c:pt idx="0">
                  <c:v>Otra</c:v>
                </c:pt>
              </c:strCache>
            </c:strRef>
          </c:tx>
          <c:dLbls>
            <c:txPr>
              <a:bodyPr/>
              <a:lstStyle/>
              <a:p>
                <a:pPr>
                  <a:defRPr sz="900"/>
                </a:pPr>
                <a:endParaRPr lang="es-MX"/>
              </a:p>
            </c:txPr>
            <c:showVal val="1"/>
          </c:dLbls>
          <c:cat>
            <c:strRef>
              <c:f>Sheet1!$C$52:$F$52</c:f>
              <c:strCache>
                <c:ptCount val="4"/>
                <c:pt idx="0">
                  <c:v>Si</c:v>
                </c:pt>
                <c:pt idx="1">
                  <c:v>No estoy seguro(a), pero creo que sí</c:v>
                </c:pt>
                <c:pt idx="2">
                  <c:v>Muchas veces lo dudo</c:v>
                </c:pt>
                <c:pt idx="3">
                  <c:v>No</c:v>
                </c:pt>
              </c:strCache>
            </c:strRef>
          </c:cat>
          <c:val>
            <c:numRef>
              <c:f>Sheet1!$C$54:$F$54</c:f>
              <c:numCache>
                <c:formatCode>###0%</c:formatCode>
                <c:ptCount val="4"/>
                <c:pt idx="0">
                  <c:v>0.39130434782608942</c:v>
                </c:pt>
                <c:pt idx="1">
                  <c:v>0.57391304347826089</c:v>
                </c:pt>
                <c:pt idx="2">
                  <c:v>3.4782608695652174E-2</c:v>
                </c:pt>
              </c:numCache>
            </c:numRef>
          </c:val>
        </c:ser>
        <c:dLbls>
          <c:showVal val="1"/>
        </c:dLbls>
        <c:overlap val="-25"/>
        <c:axId val="80322944"/>
        <c:axId val="80324480"/>
      </c:barChart>
      <c:catAx>
        <c:axId val="80322944"/>
        <c:scaling>
          <c:orientation val="minMax"/>
        </c:scaling>
        <c:axPos val="b"/>
        <c:majorTickMark val="none"/>
        <c:tickLblPos val="nextTo"/>
        <c:txPr>
          <a:bodyPr/>
          <a:lstStyle/>
          <a:p>
            <a:pPr>
              <a:defRPr sz="900"/>
            </a:pPr>
            <a:endParaRPr lang="es-MX"/>
          </a:p>
        </c:txPr>
        <c:crossAx val="80324480"/>
        <c:crosses val="autoZero"/>
        <c:auto val="1"/>
        <c:lblAlgn val="ctr"/>
        <c:lblOffset val="100"/>
      </c:catAx>
      <c:valAx>
        <c:axId val="80324480"/>
        <c:scaling>
          <c:orientation val="minMax"/>
        </c:scaling>
        <c:delete val="1"/>
        <c:axPos val="l"/>
        <c:numFmt formatCode="###0%" sourceLinked="1"/>
        <c:majorTickMark val="none"/>
        <c:tickLblPos val="none"/>
        <c:crossAx val="80322944"/>
        <c:crosses val="autoZero"/>
        <c:crossBetween val="between"/>
      </c:valAx>
    </c:plotArea>
    <c:legend>
      <c:legendPos val="t"/>
      <c:txPr>
        <a:bodyPr/>
        <a:lstStyle/>
        <a:p>
          <a:pPr>
            <a:defRPr sz="900"/>
          </a:pPr>
          <a:endParaRPr lang="es-MX"/>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MX" sz="1000" b="1" i="0" baseline="0"/>
              <a:t>Diagrama 12.</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MX" sz="1000" b="1" i="0" baseline="0"/>
              <a:t>Las razones de eligir la UNICH según el idioma materno</a:t>
            </a:r>
            <a:endParaRPr lang="es-MX" sz="10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MX" sz="900" b="0" i="1"/>
              <a:t>¿Por qué elegiste la UNICH? (n=204)</a:t>
            </a:r>
          </a:p>
        </c:rich>
      </c:tx>
    </c:title>
    <c:plotArea>
      <c:layout/>
      <c:barChart>
        <c:barDir val="col"/>
        <c:grouping val="clustered"/>
        <c:ser>
          <c:idx val="0"/>
          <c:order val="0"/>
          <c:tx>
            <c:strRef>
              <c:f>Sheet1!$B$44</c:f>
              <c:strCache>
                <c:ptCount val="1"/>
                <c:pt idx="0">
                  <c:v>Castellano</c:v>
                </c:pt>
              </c:strCache>
            </c:strRef>
          </c:tx>
          <c:dLbls>
            <c:txPr>
              <a:bodyPr/>
              <a:lstStyle/>
              <a:p>
                <a:pPr>
                  <a:defRPr sz="900"/>
                </a:pPr>
                <a:endParaRPr lang="es-MX"/>
              </a:p>
            </c:txPr>
            <c:showVal val="1"/>
          </c:dLbls>
          <c:cat>
            <c:strRef>
              <c:f>Sheet1!$C$43:$G$43</c:f>
              <c:strCache>
                <c:ptCount val="5"/>
                <c:pt idx="0">
                  <c:v>Antes de entrar ya quería estudiar en la UNICH</c:v>
                </c:pt>
                <c:pt idx="1">
                  <c:v>Me aconsejaron que debiera estudiar en la UNICH</c:v>
                </c:pt>
                <c:pt idx="2">
                  <c:v>Me llamó la atención la oferta de la UNICH</c:v>
                </c:pt>
                <c:pt idx="3">
                  <c:v>Fue mi segunda opción, no pasé el examen en otra universidad</c:v>
                </c:pt>
                <c:pt idx="4">
                  <c:v>Fue la única universidad donde logré entrar</c:v>
                </c:pt>
              </c:strCache>
            </c:strRef>
          </c:cat>
          <c:val>
            <c:numRef>
              <c:f>Sheet1!$C$44:$G$44</c:f>
              <c:numCache>
                <c:formatCode>###0%</c:formatCode>
                <c:ptCount val="5"/>
                <c:pt idx="0">
                  <c:v>0.16853932584269776</c:v>
                </c:pt>
                <c:pt idx="1">
                  <c:v>0.17977528089887751</c:v>
                </c:pt>
                <c:pt idx="2">
                  <c:v>0.41573033707865181</c:v>
                </c:pt>
                <c:pt idx="3">
                  <c:v>0.1910112359550562</c:v>
                </c:pt>
                <c:pt idx="4">
                  <c:v>4.4943820224719107E-2</c:v>
                </c:pt>
              </c:numCache>
            </c:numRef>
          </c:val>
        </c:ser>
        <c:ser>
          <c:idx val="1"/>
          <c:order val="1"/>
          <c:tx>
            <c:strRef>
              <c:f>Sheet1!$B$45</c:f>
              <c:strCache>
                <c:ptCount val="1"/>
                <c:pt idx="0">
                  <c:v>Otra</c:v>
                </c:pt>
              </c:strCache>
            </c:strRef>
          </c:tx>
          <c:dLbls>
            <c:txPr>
              <a:bodyPr/>
              <a:lstStyle/>
              <a:p>
                <a:pPr>
                  <a:defRPr sz="900"/>
                </a:pPr>
                <a:endParaRPr lang="es-MX"/>
              </a:p>
            </c:txPr>
            <c:showVal val="1"/>
          </c:dLbls>
          <c:val>
            <c:numRef>
              <c:f>Sheet1!$C$45:$G$45</c:f>
              <c:numCache>
                <c:formatCode>###0%</c:formatCode>
                <c:ptCount val="5"/>
                <c:pt idx="0">
                  <c:v>0.29565217391304643</c:v>
                </c:pt>
                <c:pt idx="1">
                  <c:v>6.0869565217391314E-2</c:v>
                </c:pt>
                <c:pt idx="2">
                  <c:v>0.43478260869565505</c:v>
                </c:pt>
                <c:pt idx="3">
                  <c:v>0.17391304347826247</c:v>
                </c:pt>
                <c:pt idx="4">
                  <c:v>3.4782608695652174E-2</c:v>
                </c:pt>
              </c:numCache>
            </c:numRef>
          </c:val>
        </c:ser>
        <c:dLbls>
          <c:showVal val="1"/>
        </c:dLbls>
        <c:overlap val="-25"/>
        <c:axId val="80399744"/>
        <c:axId val="80622720"/>
      </c:barChart>
      <c:catAx>
        <c:axId val="80399744"/>
        <c:scaling>
          <c:orientation val="minMax"/>
        </c:scaling>
        <c:axPos val="b"/>
        <c:majorTickMark val="none"/>
        <c:tickLblPos val="nextTo"/>
        <c:txPr>
          <a:bodyPr/>
          <a:lstStyle/>
          <a:p>
            <a:pPr>
              <a:defRPr sz="900"/>
            </a:pPr>
            <a:endParaRPr lang="es-MX"/>
          </a:p>
        </c:txPr>
        <c:crossAx val="80622720"/>
        <c:crosses val="autoZero"/>
        <c:auto val="1"/>
        <c:lblAlgn val="ctr"/>
        <c:lblOffset val="100"/>
      </c:catAx>
      <c:valAx>
        <c:axId val="80622720"/>
        <c:scaling>
          <c:orientation val="minMax"/>
        </c:scaling>
        <c:delete val="1"/>
        <c:axPos val="l"/>
        <c:numFmt formatCode="###0%" sourceLinked="1"/>
        <c:majorTickMark val="none"/>
        <c:tickLblPos val="none"/>
        <c:crossAx val="80399744"/>
        <c:crosses val="autoZero"/>
        <c:crossBetween val="between"/>
      </c:valAx>
    </c:plotArea>
    <c:legend>
      <c:legendPos val="t"/>
      <c:txPr>
        <a:bodyPr/>
        <a:lstStyle/>
        <a:p>
          <a:pPr>
            <a:defRPr sz="900"/>
          </a:pPr>
          <a:endParaRPr lang="es-MX"/>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400" baseline="0"/>
            </a:pPr>
            <a:r>
              <a:rPr lang="es-MX" sz="1000"/>
              <a:t>Diagrama 2.</a:t>
            </a:r>
          </a:p>
          <a:p>
            <a:pPr>
              <a:defRPr sz="1400" baseline="0"/>
            </a:pPr>
            <a:r>
              <a:rPr lang="es-MX" sz="1000"/>
              <a:t>Las</a:t>
            </a:r>
            <a:r>
              <a:rPr lang="es-MX" sz="1000" baseline="0"/>
              <a:t> razones de eligir la UNICH</a:t>
            </a:r>
          </a:p>
          <a:p>
            <a:pPr>
              <a:defRPr sz="1400" baseline="0"/>
            </a:pPr>
            <a:r>
              <a:rPr lang="es-MX" sz="900" b="0" i="1"/>
              <a:t>¿Por qué elegiste la UNICH? (n=204)</a:t>
            </a:r>
          </a:p>
        </c:rich>
      </c:tx>
    </c:title>
    <c:plotArea>
      <c:layout>
        <c:manualLayout>
          <c:layoutTarget val="inner"/>
          <c:xMode val="edge"/>
          <c:yMode val="edge"/>
          <c:x val="0.11201967986781264"/>
          <c:y val="0.26168008325201236"/>
          <c:w val="0.32327836402841398"/>
          <c:h val="0.5906465866823275"/>
        </c:manualLayout>
      </c:layout>
      <c:pieChart>
        <c:varyColors val="1"/>
        <c:ser>
          <c:idx val="0"/>
          <c:order val="0"/>
          <c:tx>
            <c:strRef>
              <c:f>Sheet1!$A$31</c:f>
              <c:strCache>
                <c:ptCount val="1"/>
                <c:pt idx="0">
                  <c:v>¿Por qué elegiste la UNICH?</c:v>
                </c:pt>
              </c:strCache>
            </c:strRef>
          </c:tx>
          <c:dLbls>
            <c:txPr>
              <a:bodyPr/>
              <a:lstStyle/>
              <a:p>
                <a:pPr>
                  <a:defRPr sz="900" b="0" i="0" baseline="0"/>
                </a:pPr>
                <a:endParaRPr lang="es-MX"/>
              </a:p>
            </c:txPr>
            <c:showPercent val="1"/>
            <c:showLeaderLines val="1"/>
          </c:dLbls>
          <c:cat>
            <c:strRef>
              <c:f>Sheet1!$B$33:$B$37</c:f>
              <c:strCache>
                <c:ptCount val="5"/>
                <c:pt idx="0">
                  <c:v>Antes de entrar ya quería estudiar en la UNICH</c:v>
                </c:pt>
                <c:pt idx="1">
                  <c:v>Me aconsejaron que debiera estudiar en la UNICH</c:v>
                </c:pt>
                <c:pt idx="2">
                  <c:v>Me llamó la atención la oferta de la UNICH</c:v>
                </c:pt>
                <c:pt idx="3">
                  <c:v>Fue mi segunda opción, no pasé el examen en otra universidad</c:v>
                </c:pt>
                <c:pt idx="4">
                  <c:v>Fue la única universidad donde logré entrar</c:v>
                </c:pt>
              </c:strCache>
            </c:strRef>
          </c:cat>
          <c:val>
            <c:numRef>
              <c:f>Sheet1!$C$33:$C$37</c:f>
              <c:numCache>
                <c:formatCode>###0.0</c:formatCode>
                <c:ptCount val="5"/>
                <c:pt idx="0">
                  <c:v>24.019607843137088</c:v>
                </c:pt>
                <c:pt idx="1">
                  <c:v>11.274509803921569</c:v>
                </c:pt>
                <c:pt idx="2">
                  <c:v>42.647058823529413</c:v>
                </c:pt>
                <c:pt idx="3">
                  <c:v>18.137254901960791</c:v>
                </c:pt>
                <c:pt idx="4">
                  <c:v>3.9215686274509798</c:v>
                </c:pt>
              </c:numCache>
            </c:numRef>
          </c:val>
        </c:ser>
        <c:dLbls>
          <c:showPercent val="1"/>
        </c:dLbls>
        <c:firstSliceAng val="0"/>
      </c:pieChart>
    </c:plotArea>
    <c:legend>
      <c:legendPos val="r"/>
      <c:layout>
        <c:manualLayout>
          <c:xMode val="edge"/>
          <c:yMode val="edge"/>
          <c:x val="0.48592870921964776"/>
          <c:y val="0.24213293532514071"/>
          <c:w val="0.48832623308639017"/>
          <c:h val="0.64843394668398113"/>
        </c:manualLayout>
      </c:layout>
      <c:txPr>
        <a:bodyPr/>
        <a:lstStyle/>
        <a:p>
          <a:pPr rtl="0">
            <a:defRPr sz="900"/>
          </a:pPr>
          <a:endParaRPr lang="es-MX"/>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400" baseline="0"/>
            </a:pPr>
            <a:r>
              <a:rPr lang="es-MX" sz="1000"/>
              <a:t>Diagrama 3. </a:t>
            </a:r>
          </a:p>
          <a:p>
            <a:pPr>
              <a:defRPr sz="1400" baseline="0"/>
            </a:pPr>
            <a:r>
              <a:rPr lang="es-MX" sz="1000"/>
              <a:t>Evaluación de los estudios en el contexto del mercado laboral</a:t>
            </a:r>
          </a:p>
          <a:p>
            <a:pPr>
              <a:defRPr sz="1400" baseline="0"/>
            </a:pPr>
            <a:r>
              <a:rPr lang="es-MX" sz="900" b="0" i="1"/>
              <a:t>¿Crees que los estudios en la UNICH te facilitarán encontrar trabajo? (n=204)</a:t>
            </a:r>
          </a:p>
        </c:rich>
      </c:tx>
    </c:title>
    <c:plotArea>
      <c:layout>
        <c:manualLayout>
          <c:layoutTarget val="inner"/>
          <c:xMode val="edge"/>
          <c:yMode val="edge"/>
          <c:x val="0.10437114843746002"/>
          <c:y val="0.32207823851370132"/>
          <c:w val="0.33784695140409454"/>
          <c:h val="0.50586233172465522"/>
        </c:manualLayout>
      </c:layout>
      <c:pieChart>
        <c:varyColors val="1"/>
        <c:ser>
          <c:idx val="0"/>
          <c:order val="0"/>
          <c:tx>
            <c:strRef>
              <c:f>Sheet1!$A$51</c:f>
              <c:strCache>
                <c:ptCount val="1"/>
                <c:pt idx="0">
                  <c:v>¿Crees que los estudios en la UNICH te facilitarán encontrar trabajo?</c:v>
                </c:pt>
              </c:strCache>
            </c:strRef>
          </c:tx>
          <c:dLbls>
            <c:txPr>
              <a:bodyPr/>
              <a:lstStyle/>
              <a:p>
                <a:pPr>
                  <a:defRPr sz="900" b="0" i="0" baseline="0"/>
                </a:pPr>
                <a:endParaRPr lang="es-MX"/>
              </a:p>
            </c:txPr>
            <c:showPercent val="1"/>
            <c:showLeaderLines val="1"/>
          </c:dLbls>
          <c:cat>
            <c:strRef>
              <c:f>Sheet1!$B$53:$B$56</c:f>
              <c:strCache>
                <c:ptCount val="4"/>
                <c:pt idx="0">
                  <c:v>Si</c:v>
                </c:pt>
                <c:pt idx="1">
                  <c:v>No estoy seguro(a), pero creo que sí</c:v>
                </c:pt>
                <c:pt idx="2">
                  <c:v>Muchas veces lo dudo</c:v>
                </c:pt>
                <c:pt idx="3">
                  <c:v>No</c:v>
                </c:pt>
              </c:strCache>
            </c:strRef>
          </c:cat>
          <c:val>
            <c:numRef>
              <c:f>Sheet1!$C$53:$C$56</c:f>
              <c:numCache>
                <c:formatCode>###0.0</c:formatCode>
                <c:ptCount val="4"/>
                <c:pt idx="0">
                  <c:v>35.784313725490193</c:v>
                </c:pt>
                <c:pt idx="1">
                  <c:v>57.352941176470544</c:v>
                </c:pt>
                <c:pt idx="2">
                  <c:v>5.8823529411764675</c:v>
                </c:pt>
                <c:pt idx="3" formatCode="####.0">
                  <c:v>0.98039215686274028</c:v>
                </c:pt>
              </c:numCache>
            </c:numRef>
          </c:val>
        </c:ser>
        <c:dLbls>
          <c:showPercent val="1"/>
        </c:dLbls>
        <c:firstSliceAng val="0"/>
      </c:pieChart>
    </c:plotArea>
    <c:legend>
      <c:legendPos val="r"/>
      <c:layout>
        <c:manualLayout>
          <c:xMode val="edge"/>
          <c:yMode val="edge"/>
          <c:x val="0.45767724362486734"/>
          <c:y val="0.3686332894395028"/>
          <c:w val="0.40100908013795838"/>
          <c:h val="0.39785284903903612"/>
        </c:manualLayout>
      </c:layout>
      <c:txPr>
        <a:bodyPr/>
        <a:lstStyle/>
        <a:p>
          <a:pPr rtl="0">
            <a:defRPr sz="900"/>
          </a:pPr>
          <a:endParaRPr lang="es-MX"/>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400" baseline="0"/>
            </a:pPr>
            <a:r>
              <a:rPr lang="es-MX" sz="1000" b="1" i="0" baseline="0"/>
              <a:t>Diagrama 4. </a:t>
            </a:r>
            <a:endParaRPr lang="es-MX" sz="1000"/>
          </a:p>
          <a:p>
            <a:pPr>
              <a:defRPr sz="1400" baseline="0"/>
            </a:pPr>
            <a:r>
              <a:rPr lang="es-MX" sz="1000" b="1" i="0" baseline="0"/>
              <a:t>Evaluación de los estudios en el contexto cotidiano</a:t>
            </a:r>
            <a:endParaRPr lang="es-MX" sz="1000"/>
          </a:p>
          <a:p>
            <a:pPr>
              <a:defRPr sz="1400" baseline="0"/>
            </a:pPr>
            <a:r>
              <a:rPr lang="es-MX" sz="900" b="0" i="1"/>
              <a:t>¿Crees que lo aprendido en la UNICH podrás aplicar en tu vida cotidiana? (n=204)</a:t>
            </a:r>
          </a:p>
        </c:rich>
      </c:tx>
    </c:title>
    <c:plotArea>
      <c:layout>
        <c:manualLayout>
          <c:layoutTarget val="inner"/>
          <c:xMode val="edge"/>
          <c:yMode val="edge"/>
          <c:x val="0.15180549799696269"/>
          <c:y val="0.31212379702537441"/>
          <c:w val="0.31995281966272787"/>
          <c:h val="0.54880796150481193"/>
        </c:manualLayout>
      </c:layout>
      <c:pieChart>
        <c:varyColors val="1"/>
        <c:ser>
          <c:idx val="0"/>
          <c:order val="0"/>
          <c:tx>
            <c:strRef>
              <c:f>Sheet1!$A$72</c:f>
              <c:strCache>
                <c:ptCount val="1"/>
                <c:pt idx="0">
                  <c:v>¿Crees que lo aprendido en la UNICH podrás aplicar en tu vida cotidiana?</c:v>
                </c:pt>
              </c:strCache>
            </c:strRef>
          </c:tx>
          <c:dLbls>
            <c:txPr>
              <a:bodyPr/>
              <a:lstStyle/>
              <a:p>
                <a:pPr>
                  <a:defRPr sz="900" b="0" i="0" baseline="0"/>
                </a:pPr>
                <a:endParaRPr lang="es-MX"/>
              </a:p>
            </c:txPr>
            <c:showPercent val="1"/>
            <c:showLeaderLines val="1"/>
          </c:dLbls>
          <c:cat>
            <c:strRef>
              <c:f>Sheet1!$B$74:$B$76</c:f>
              <c:strCache>
                <c:ptCount val="3"/>
                <c:pt idx="0">
                  <c:v>Si</c:v>
                </c:pt>
                <c:pt idx="1">
                  <c:v>No estoy seguro(a), pero creo que sí</c:v>
                </c:pt>
                <c:pt idx="2">
                  <c:v>Muchas veces lo dudo</c:v>
                </c:pt>
              </c:strCache>
            </c:strRef>
          </c:cat>
          <c:val>
            <c:numRef>
              <c:f>Sheet1!$C$74:$C$76</c:f>
              <c:numCache>
                <c:formatCode>###0.0</c:formatCode>
                <c:ptCount val="3"/>
                <c:pt idx="0">
                  <c:v>85.784313725490193</c:v>
                </c:pt>
                <c:pt idx="1">
                  <c:v>12.254901960784315</c:v>
                </c:pt>
                <c:pt idx="2">
                  <c:v>1.9607843137254899</c:v>
                </c:pt>
              </c:numCache>
            </c:numRef>
          </c:val>
        </c:ser>
        <c:dLbls>
          <c:showPercent val="1"/>
        </c:dLbls>
        <c:firstSliceAng val="0"/>
      </c:pieChart>
    </c:plotArea>
    <c:legend>
      <c:legendPos val="r"/>
      <c:layout>
        <c:manualLayout>
          <c:xMode val="edge"/>
          <c:yMode val="edge"/>
          <c:x val="0.49380152379738212"/>
          <c:y val="0.36141039661709173"/>
          <c:w val="0.4333239822754994"/>
          <c:h val="0.38541994750656366"/>
        </c:manualLayout>
      </c:layout>
      <c:txPr>
        <a:bodyPr/>
        <a:lstStyle/>
        <a:p>
          <a:pPr rtl="0">
            <a:defRPr sz="900"/>
          </a:pPr>
          <a:endParaRPr lang="es-MX"/>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400" baseline="0"/>
            </a:pPr>
            <a:r>
              <a:rPr lang="es-MX" sz="1000"/>
              <a:t>Diagrama 5.</a:t>
            </a:r>
          </a:p>
          <a:p>
            <a:pPr>
              <a:defRPr sz="1400" baseline="0"/>
            </a:pPr>
            <a:r>
              <a:rPr lang="es-MX" sz="1000"/>
              <a:t>Planes después</a:t>
            </a:r>
            <a:r>
              <a:rPr lang="es-MX" sz="1000" baseline="0"/>
              <a:t> de haber terminado los estudios</a:t>
            </a:r>
            <a:endParaRPr lang="es-MX" sz="1000"/>
          </a:p>
          <a:p>
            <a:pPr>
              <a:defRPr sz="1400" baseline="0"/>
            </a:pPr>
            <a:r>
              <a:rPr lang="es-MX" sz="900" b="0" i="1"/>
              <a:t>¿Qué planeas hacer después de concluir tus estudios en la UNICH? (n=204)</a:t>
            </a:r>
          </a:p>
        </c:rich>
      </c:tx>
    </c:title>
    <c:plotArea>
      <c:layout>
        <c:manualLayout>
          <c:layoutTarget val="inner"/>
          <c:xMode val="edge"/>
          <c:yMode val="edge"/>
          <c:x val="7.3041289256652556E-2"/>
          <c:y val="0.31458886442203576"/>
          <c:w val="0.32598478681272297"/>
          <c:h val="0.59697740622752915"/>
        </c:manualLayout>
      </c:layout>
      <c:pieChart>
        <c:varyColors val="1"/>
        <c:ser>
          <c:idx val="0"/>
          <c:order val="0"/>
          <c:tx>
            <c:strRef>
              <c:f>Sheet1!$A$88</c:f>
              <c:strCache>
                <c:ptCount val="1"/>
                <c:pt idx="0">
                  <c:v>¿Qué planeas hacer después de concluir tus estudios en la UNICH?</c:v>
                </c:pt>
              </c:strCache>
            </c:strRef>
          </c:tx>
          <c:dLbls>
            <c:txPr>
              <a:bodyPr/>
              <a:lstStyle/>
              <a:p>
                <a:pPr>
                  <a:defRPr sz="900" b="0" i="0" baseline="0"/>
                </a:pPr>
                <a:endParaRPr lang="es-MX"/>
              </a:p>
            </c:txPr>
            <c:showPercent val="1"/>
            <c:showLeaderLines val="1"/>
          </c:dLbls>
          <c:cat>
            <c:strRef>
              <c:f>Sheet1!$B$90:$B$94</c:f>
              <c:strCache>
                <c:ptCount val="5"/>
                <c:pt idx="0">
                  <c:v>Encontrar trabajo que tenga que ver con mi carrera</c:v>
                </c:pt>
                <c:pt idx="1">
                  <c:v>Encontrar cualquier tipo de trabajo</c:v>
                </c:pt>
                <c:pt idx="2">
                  <c:v>Obtener otra licenciatura en otra universidad</c:v>
                </c:pt>
                <c:pt idx="3">
                  <c:v>Continuar estudiando en maestría en otra universidad</c:v>
                </c:pt>
                <c:pt idx="4">
                  <c:v>Aun no sé</c:v>
                </c:pt>
              </c:strCache>
            </c:strRef>
          </c:cat>
          <c:val>
            <c:numRef>
              <c:f>Sheet1!$C$90:$C$94</c:f>
              <c:numCache>
                <c:formatCode>###0.0</c:formatCode>
                <c:ptCount val="5"/>
                <c:pt idx="0">
                  <c:v>69.607843137254093</c:v>
                </c:pt>
                <c:pt idx="1">
                  <c:v>1.4705882352941178</c:v>
                </c:pt>
                <c:pt idx="2">
                  <c:v>1.9607843137254899</c:v>
                </c:pt>
                <c:pt idx="3">
                  <c:v>24.509803921568633</c:v>
                </c:pt>
                <c:pt idx="4">
                  <c:v>2.4509803921568629</c:v>
                </c:pt>
              </c:numCache>
            </c:numRef>
          </c:val>
        </c:ser>
        <c:dLbls>
          <c:showPercent val="1"/>
        </c:dLbls>
        <c:firstSliceAng val="0"/>
      </c:pieChart>
    </c:plotArea>
    <c:legend>
      <c:legendPos val="r"/>
      <c:layout>
        <c:manualLayout>
          <c:xMode val="edge"/>
          <c:yMode val="edge"/>
          <c:x val="0.42789858619375243"/>
          <c:y val="0.36844608989623873"/>
          <c:w val="0.54941731156978524"/>
          <c:h val="0.51676417542779218"/>
        </c:manualLayout>
      </c:layout>
      <c:txPr>
        <a:bodyPr/>
        <a:lstStyle/>
        <a:p>
          <a:pPr rtl="0">
            <a:defRPr sz="900"/>
          </a:pPr>
          <a:endParaRPr lang="es-MX"/>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400" baseline="0"/>
            </a:pPr>
            <a:r>
              <a:rPr lang="es-MX" sz="1000"/>
              <a:t>Diagrama 6.</a:t>
            </a:r>
          </a:p>
          <a:p>
            <a:pPr>
              <a:defRPr sz="1400" baseline="0"/>
            </a:pPr>
            <a:r>
              <a:rPr lang="es-MX" sz="1000"/>
              <a:t>Evaluación general del modelo intercultural</a:t>
            </a:r>
          </a:p>
          <a:p>
            <a:pPr>
              <a:defRPr sz="1400" baseline="0"/>
            </a:pPr>
            <a:r>
              <a:rPr lang="es-MX" sz="900" b="0" i="1"/>
              <a:t>¿Crees que los contenidos educativos de la UNICH cumplen con el modelo intercultural? (n=204)</a:t>
            </a:r>
          </a:p>
        </c:rich>
      </c:tx>
    </c:title>
    <c:plotArea>
      <c:layout>
        <c:manualLayout>
          <c:layoutTarget val="inner"/>
          <c:xMode val="edge"/>
          <c:yMode val="edge"/>
          <c:x val="0.21682475496841402"/>
          <c:y val="0.33978487064117191"/>
          <c:w val="0.28977659654630639"/>
          <c:h val="0.57857002249719192"/>
        </c:manualLayout>
      </c:layout>
      <c:pieChart>
        <c:varyColors val="1"/>
        <c:ser>
          <c:idx val="0"/>
          <c:order val="0"/>
          <c:tx>
            <c:strRef>
              <c:f>Sheet1!$A$108</c:f>
              <c:strCache>
                <c:ptCount val="1"/>
                <c:pt idx="0">
                  <c:v>¿Crees que los contenidos educativos de la UNICH cumplen con el modelo intercultural?</c:v>
                </c:pt>
              </c:strCache>
            </c:strRef>
          </c:tx>
          <c:dLbls>
            <c:txPr>
              <a:bodyPr/>
              <a:lstStyle/>
              <a:p>
                <a:pPr>
                  <a:defRPr sz="900" b="0" i="0" baseline="0"/>
                </a:pPr>
                <a:endParaRPr lang="es-MX"/>
              </a:p>
            </c:txPr>
            <c:showPercent val="1"/>
            <c:showLeaderLines val="1"/>
          </c:dLbls>
          <c:cat>
            <c:strRef>
              <c:f>Sheet1!$B$110:$B$112</c:f>
              <c:strCache>
                <c:ptCount val="3"/>
                <c:pt idx="0">
                  <c:v>Si</c:v>
                </c:pt>
                <c:pt idx="1">
                  <c:v>Parcialmente</c:v>
                </c:pt>
                <c:pt idx="2">
                  <c:v>No</c:v>
                </c:pt>
              </c:strCache>
            </c:strRef>
          </c:cat>
          <c:val>
            <c:numRef>
              <c:f>Sheet1!$C$110:$C$112</c:f>
              <c:numCache>
                <c:formatCode>###0.0</c:formatCode>
                <c:ptCount val="3"/>
                <c:pt idx="0">
                  <c:v>76.470588235294088</c:v>
                </c:pt>
                <c:pt idx="1">
                  <c:v>14.215686274509913</c:v>
                </c:pt>
                <c:pt idx="2">
                  <c:v>9.3137254901960684</c:v>
                </c:pt>
              </c:numCache>
            </c:numRef>
          </c:val>
        </c:ser>
        <c:dLbls>
          <c:showPercent val="1"/>
        </c:dLbls>
        <c:firstSliceAng val="0"/>
      </c:pieChart>
    </c:plotArea>
    <c:legend>
      <c:legendPos val="r"/>
      <c:layout>
        <c:manualLayout>
          <c:xMode val="edge"/>
          <c:yMode val="edge"/>
          <c:x val="0.53854129556524089"/>
          <c:y val="0.45245487039552962"/>
          <c:w val="0.17812926509186391"/>
          <c:h val="0.23437664041994752"/>
        </c:manualLayout>
      </c:layout>
      <c:txPr>
        <a:bodyPr/>
        <a:lstStyle/>
        <a:p>
          <a:pPr rtl="0">
            <a:defRPr sz="900"/>
          </a:pPr>
          <a:endParaRPr lang="es-MX"/>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s-MX" sz="1000"/>
              <a:t>Diagrama 7. </a:t>
            </a:r>
          </a:p>
          <a:p>
            <a:pPr>
              <a:defRPr/>
            </a:pPr>
            <a:r>
              <a:rPr lang="es-MX" sz="1000"/>
              <a:t>Evaluación general del modelo intercultural según el semestre</a:t>
            </a:r>
          </a:p>
          <a:p>
            <a:pPr>
              <a:defRPr/>
            </a:pPr>
            <a:r>
              <a:rPr lang="es-MX" sz="900" b="0" i="1"/>
              <a:t>¿Crees que los contenidos educativos de la UNICH cumplen con el modelo intercultural? (n=204)</a:t>
            </a:r>
          </a:p>
        </c:rich>
      </c:tx>
    </c:title>
    <c:plotArea>
      <c:layout/>
      <c:barChart>
        <c:barDir val="col"/>
        <c:grouping val="clustered"/>
        <c:ser>
          <c:idx val="0"/>
          <c:order val="0"/>
          <c:tx>
            <c:strRef>
              <c:f>Sheet1!$B$7</c:f>
              <c:strCache>
                <c:ptCount val="1"/>
                <c:pt idx="0">
                  <c:v>1er Semestre</c:v>
                </c:pt>
              </c:strCache>
            </c:strRef>
          </c:tx>
          <c:dLbls>
            <c:txPr>
              <a:bodyPr/>
              <a:lstStyle/>
              <a:p>
                <a:pPr>
                  <a:defRPr sz="900"/>
                </a:pPr>
                <a:endParaRPr lang="es-MX"/>
              </a:p>
            </c:txPr>
            <c:showVal val="1"/>
          </c:dLbls>
          <c:cat>
            <c:strRef>
              <c:f>Sheet1!$C$6:$E$6</c:f>
              <c:strCache>
                <c:ptCount val="3"/>
                <c:pt idx="0">
                  <c:v>Si</c:v>
                </c:pt>
                <c:pt idx="1">
                  <c:v>Parcialmente</c:v>
                </c:pt>
                <c:pt idx="2">
                  <c:v>No</c:v>
                </c:pt>
              </c:strCache>
            </c:strRef>
          </c:cat>
          <c:val>
            <c:numRef>
              <c:f>Sheet1!$C$7:$E$7</c:f>
              <c:numCache>
                <c:formatCode>###0%</c:formatCode>
                <c:ptCount val="3"/>
                <c:pt idx="0">
                  <c:v>0.92156862745098034</c:v>
                </c:pt>
                <c:pt idx="1">
                  <c:v>7.8431372549019607E-2</c:v>
                </c:pt>
              </c:numCache>
            </c:numRef>
          </c:val>
        </c:ser>
        <c:ser>
          <c:idx val="1"/>
          <c:order val="1"/>
          <c:tx>
            <c:strRef>
              <c:f>Sheet1!$B$8</c:f>
              <c:strCache>
                <c:ptCount val="1"/>
                <c:pt idx="0">
                  <c:v>2do Semestre</c:v>
                </c:pt>
              </c:strCache>
            </c:strRef>
          </c:tx>
          <c:dLbls>
            <c:txPr>
              <a:bodyPr/>
              <a:lstStyle/>
              <a:p>
                <a:pPr>
                  <a:defRPr sz="900"/>
                </a:pPr>
                <a:endParaRPr lang="es-MX"/>
              </a:p>
            </c:txPr>
            <c:showVal val="1"/>
          </c:dLbls>
          <c:val>
            <c:numRef>
              <c:f>Sheet1!$C$8:$E$8</c:f>
              <c:numCache>
                <c:formatCode>###0%</c:formatCode>
                <c:ptCount val="3"/>
                <c:pt idx="0">
                  <c:v>0.88</c:v>
                </c:pt>
                <c:pt idx="1">
                  <c:v>0.12000000000000002</c:v>
                </c:pt>
              </c:numCache>
            </c:numRef>
          </c:val>
        </c:ser>
        <c:ser>
          <c:idx val="2"/>
          <c:order val="2"/>
          <c:tx>
            <c:strRef>
              <c:f>Sheet1!$B$9</c:f>
              <c:strCache>
                <c:ptCount val="1"/>
                <c:pt idx="0">
                  <c:v>3er Semestre</c:v>
                </c:pt>
              </c:strCache>
            </c:strRef>
          </c:tx>
          <c:dLbls>
            <c:txPr>
              <a:bodyPr/>
              <a:lstStyle/>
              <a:p>
                <a:pPr>
                  <a:defRPr sz="900"/>
                </a:pPr>
                <a:endParaRPr lang="es-MX"/>
              </a:p>
            </c:txPr>
            <c:showVal val="1"/>
          </c:dLbls>
          <c:val>
            <c:numRef>
              <c:f>Sheet1!$C$9:$E$9</c:f>
              <c:numCache>
                <c:formatCode>###0%</c:formatCode>
                <c:ptCount val="3"/>
                <c:pt idx="0">
                  <c:v>0.76811594202899014</c:v>
                </c:pt>
                <c:pt idx="1">
                  <c:v>0.18840579710145108</c:v>
                </c:pt>
                <c:pt idx="2">
                  <c:v>4.3478260869565223E-2</c:v>
                </c:pt>
              </c:numCache>
            </c:numRef>
          </c:val>
        </c:ser>
        <c:ser>
          <c:idx val="4"/>
          <c:order val="3"/>
          <c:tx>
            <c:strRef>
              <c:f>Sheet1!$B$11</c:f>
              <c:strCache>
                <c:ptCount val="1"/>
                <c:pt idx="0">
                  <c:v>5to Semestre</c:v>
                </c:pt>
              </c:strCache>
            </c:strRef>
          </c:tx>
          <c:dLbls>
            <c:txPr>
              <a:bodyPr/>
              <a:lstStyle/>
              <a:p>
                <a:pPr>
                  <a:defRPr sz="900"/>
                </a:pPr>
                <a:endParaRPr lang="es-MX"/>
              </a:p>
            </c:txPr>
            <c:showVal val="1"/>
          </c:dLbls>
          <c:val>
            <c:numRef>
              <c:f>Sheet1!$C$11:$E$11</c:f>
              <c:numCache>
                <c:formatCode>###0%</c:formatCode>
                <c:ptCount val="3"/>
                <c:pt idx="0">
                  <c:v>0.52941176470588236</c:v>
                </c:pt>
                <c:pt idx="1">
                  <c:v>0.11764705882352942</c:v>
                </c:pt>
                <c:pt idx="2">
                  <c:v>0.35294117647058826</c:v>
                </c:pt>
              </c:numCache>
            </c:numRef>
          </c:val>
        </c:ser>
        <c:ser>
          <c:idx val="5"/>
          <c:order val="4"/>
          <c:tx>
            <c:strRef>
              <c:f>Sheet1!$B$12</c:f>
              <c:strCache>
                <c:ptCount val="1"/>
                <c:pt idx="0">
                  <c:v>7mo Semestre</c:v>
                </c:pt>
              </c:strCache>
            </c:strRef>
          </c:tx>
          <c:dLbls>
            <c:txPr>
              <a:bodyPr/>
              <a:lstStyle/>
              <a:p>
                <a:pPr>
                  <a:defRPr sz="900"/>
                </a:pPr>
                <a:endParaRPr lang="es-MX"/>
              </a:p>
            </c:txPr>
            <c:showVal val="1"/>
          </c:dLbls>
          <c:val>
            <c:numRef>
              <c:f>Sheet1!$C$12:$E$12</c:f>
              <c:numCache>
                <c:formatCode>###0%</c:formatCode>
                <c:ptCount val="3"/>
                <c:pt idx="0">
                  <c:v>0.6086956521739233</c:v>
                </c:pt>
                <c:pt idx="1">
                  <c:v>0.21739130434782775</c:v>
                </c:pt>
                <c:pt idx="2">
                  <c:v>0.1739130434782627</c:v>
                </c:pt>
              </c:numCache>
            </c:numRef>
          </c:val>
        </c:ser>
        <c:dLbls>
          <c:showVal val="1"/>
        </c:dLbls>
        <c:overlap val="-25"/>
        <c:axId val="78410496"/>
        <c:axId val="78412032"/>
      </c:barChart>
      <c:catAx>
        <c:axId val="78410496"/>
        <c:scaling>
          <c:orientation val="minMax"/>
        </c:scaling>
        <c:axPos val="b"/>
        <c:majorTickMark val="none"/>
        <c:tickLblPos val="nextTo"/>
        <c:txPr>
          <a:bodyPr/>
          <a:lstStyle/>
          <a:p>
            <a:pPr>
              <a:defRPr sz="900"/>
            </a:pPr>
            <a:endParaRPr lang="es-MX"/>
          </a:p>
        </c:txPr>
        <c:crossAx val="78412032"/>
        <c:crosses val="autoZero"/>
        <c:auto val="1"/>
        <c:lblAlgn val="ctr"/>
        <c:lblOffset val="100"/>
      </c:catAx>
      <c:valAx>
        <c:axId val="78412032"/>
        <c:scaling>
          <c:orientation val="minMax"/>
        </c:scaling>
        <c:delete val="1"/>
        <c:axPos val="l"/>
        <c:numFmt formatCode="###0%" sourceLinked="1"/>
        <c:majorTickMark val="none"/>
        <c:tickLblPos val="none"/>
        <c:crossAx val="78410496"/>
        <c:crosses val="autoZero"/>
        <c:crossBetween val="between"/>
      </c:valAx>
    </c:plotArea>
    <c:legend>
      <c:legendPos val="t"/>
      <c:txPr>
        <a:bodyPr/>
        <a:lstStyle/>
        <a:p>
          <a:pPr>
            <a:defRPr sz="900"/>
          </a:pPr>
          <a:endParaRPr lang="es-MX"/>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s-MX" sz="1000"/>
              <a:t>Diagrama 8.</a:t>
            </a:r>
          </a:p>
          <a:p>
            <a:pPr>
              <a:defRPr/>
            </a:pPr>
            <a:r>
              <a:rPr lang="es-MX" sz="1000"/>
              <a:t>Segmentación de alumnos por el idioma materno según las carreras</a:t>
            </a:r>
          </a:p>
        </c:rich>
      </c:tx>
    </c:title>
    <c:plotArea>
      <c:layout/>
      <c:barChart>
        <c:barDir val="col"/>
        <c:grouping val="clustered"/>
        <c:ser>
          <c:idx val="0"/>
          <c:order val="0"/>
          <c:tx>
            <c:strRef>
              <c:f>Sheet1!$A$115</c:f>
              <c:strCache>
                <c:ptCount val="1"/>
                <c:pt idx="0">
                  <c:v>Castellano</c:v>
                </c:pt>
              </c:strCache>
            </c:strRef>
          </c:tx>
          <c:dLbls>
            <c:txPr>
              <a:bodyPr/>
              <a:lstStyle/>
              <a:p>
                <a:pPr>
                  <a:defRPr sz="900"/>
                </a:pPr>
                <a:endParaRPr lang="es-MX"/>
              </a:p>
            </c:txPr>
            <c:showVal val="1"/>
          </c:dLbls>
          <c:cat>
            <c:strRef>
              <c:f>Sheet1!$B$114:$F$114</c:f>
              <c:strCache>
                <c:ptCount val="5"/>
                <c:pt idx="0">
                  <c:v>Lengua y cultura</c:v>
                </c:pt>
                <c:pt idx="1">
                  <c:v>Desarrollo sustentable</c:v>
                </c:pt>
                <c:pt idx="2">
                  <c:v>Medicina con enfoque intercultural</c:v>
                </c:pt>
                <c:pt idx="3">
                  <c:v>Comunicación intercultural</c:v>
                </c:pt>
                <c:pt idx="4">
                  <c:v>Turismo alternativo</c:v>
                </c:pt>
              </c:strCache>
            </c:strRef>
          </c:cat>
          <c:val>
            <c:numRef>
              <c:f>Sheet1!$B$115:$F$115</c:f>
              <c:numCache>
                <c:formatCode>###0%</c:formatCode>
                <c:ptCount val="5"/>
                <c:pt idx="0">
                  <c:v>0.14000000000000001</c:v>
                </c:pt>
                <c:pt idx="1">
                  <c:v>0.46</c:v>
                </c:pt>
                <c:pt idx="2">
                  <c:v>0.47500000000000031</c:v>
                </c:pt>
                <c:pt idx="3">
                  <c:v>0.60000000000000064</c:v>
                </c:pt>
                <c:pt idx="4">
                  <c:v>0.58000000000000007</c:v>
                </c:pt>
              </c:numCache>
            </c:numRef>
          </c:val>
        </c:ser>
        <c:ser>
          <c:idx val="1"/>
          <c:order val="1"/>
          <c:tx>
            <c:strRef>
              <c:f>Sheet1!$A$116</c:f>
              <c:strCache>
                <c:ptCount val="1"/>
                <c:pt idx="0">
                  <c:v>Otra</c:v>
                </c:pt>
              </c:strCache>
            </c:strRef>
          </c:tx>
          <c:dLbls>
            <c:txPr>
              <a:bodyPr/>
              <a:lstStyle/>
              <a:p>
                <a:pPr>
                  <a:defRPr sz="900"/>
                </a:pPr>
                <a:endParaRPr lang="es-MX"/>
              </a:p>
            </c:txPr>
            <c:showVal val="1"/>
          </c:dLbls>
          <c:cat>
            <c:strRef>
              <c:f>Sheet1!$B$114:$F$114</c:f>
              <c:strCache>
                <c:ptCount val="5"/>
                <c:pt idx="0">
                  <c:v>Lengua y cultura</c:v>
                </c:pt>
                <c:pt idx="1">
                  <c:v>Desarrollo sustentable</c:v>
                </c:pt>
                <c:pt idx="2">
                  <c:v>Medicina con enfoque intercultural</c:v>
                </c:pt>
                <c:pt idx="3">
                  <c:v>Comunicación intercultural</c:v>
                </c:pt>
                <c:pt idx="4">
                  <c:v>Turismo alternativo</c:v>
                </c:pt>
              </c:strCache>
            </c:strRef>
          </c:cat>
          <c:val>
            <c:numRef>
              <c:f>Sheet1!$B$116:$F$116</c:f>
              <c:numCache>
                <c:formatCode>###0%</c:formatCode>
                <c:ptCount val="5"/>
                <c:pt idx="0">
                  <c:v>0.86000000000000065</c:v>
                </c:pt>
                <c:pt idx="1">
                  <c:v>0.54</c:v>
                </c:pt>
                <c:pt idx="2">
                  <c:v>0.52</c:v>
                </c:pt>
                <c:pt idx="3">
                  <c:v>0.4</c:v>
                </c:pt>
                <c:pt idx="4">
                  <c:v>0.42000000000000032</c:v>
                </c:pt>
              </c:numCache>
            </c:numRef>
          </c:val>
        </c:ser>
        <c:dLbls>
          <c:showVal val="1"/>
        </c:dLbls>
        <c:overlap val="-25"/>
        <c:axId val="80253696"/>
        <c:axId val="80255232"/>
      </c:barChart>
      <c:catAx>
        <c:axId val="80253696"/>
        <c:scaling>
          <c:orientation val="minMax"/>
        </c:scaling>
        <c:axPos val="b"/>
        <c:majorTickMark val="none"/>
        <c:tickLblPos val="nextTo"/>
        <c:txPr>
          <a:bodyPr/>
          <a:lstStyle/>
          <a:p>
            <a:pPr>
              <a:defRPr sz="900"/>
            </a:pPr>
            <a:endParaRPr lang="es-MX"/>
          </a:p>
        </c:txPr>
        <c:crossAx val="80255232"/>
        <c:crosses val="autoZero"/>
        <c:auto val="1"/>
        <c:lblAlgn val="ctr"/>
        <c:lblOffset val="100"/>
      </c:catAx>
      <c:valAx>
        <c:axId val="80255232"/>
        <c:scaling>
          <c:orientation val="minMax"/>
        </c:scaling>
        <c:delete val="1"/>
        <c:axPos val="l"/>
        <c:numFmt formatCode="###0%" sourceLinked="1"/>
        <c:tickLblPos val="none"/>
        <c:crossAx val="80253696"/>
        <c:crosses val="autoZero"/>
        <c:crossBetween val="between"/>
      </c:valAx>
    </c:plotArea>
    <c:legend>
      <c:legendPos val="t"/>
      <c:txPr>
        <a:bodyPr/>
        <a:lstStyle/>
        <a:p>
          <a:pPr>
            <a:defRPr sz="900"/>
          </a:pPr>
          <a:endParaRPr lang="es-MX"/>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s-MX" sz="1000"/>
              <a:t> Diagrama</a:t>
            </a:r>
            <a:r>
              <a:rPr lang="es-MX" sz="1000" baseline="0"/>
              <a:t> 9. </a:t>
            </a:r>
          </a:p>
          <a:p>
            <a:pPr>
              <a:defRPr/>
            </a:pPr>
            <a:r>
              <a:rPr lang="es-MX" sz="1000" baseline="0"/>
              <a:t>La evaluación general del modelo intercultural según la carrera</a:t>
            </a:r>
          </a:p>
          <a:p>
            <a:pPr>
              <a:defRPr/>
            </a:pPr>
            <a:r>
              <a:rPr lang="es-MX" sz="900" b="0"/>
              <a:t>¿Crees que los contenidos educativos de la UNICH cumplen con el modelo intercultural? (n=204)</a:t>
            </a:r>
          </a:p>
        </c:rich>
      </c:tx>
    </c:title>
    <c:plotArea>
      <c:layout/>
      <c:barChart>
        <c:barDir val="col"/>
        <c:grouping val="clustered"/>
        <c:ser>
          <c:idx val="0"/>
          <c:order val="0"/>
          <c:tx>
            <c:strRef>
              <c:f>Sheet1!$B$20</c:f>
              <c:strCache>
                <c:ptCount val="1"/>
                <c:pt idx="0">
                  <c:v>Lengua y cultura</c:v>
                </c:pt>
              </c:strCache>
            </c:strRef>
          </c:tx>
          <c:dLbls>
            <c:txPr>
              <a:bodyPr/>
              <a:lstStyle/>
              <a:p>
                <a:pPr>
                  <a:defRPr sz="900"/>
                </a:pPr>
                <a:endParaRPr lang="es-MX"/>
              </a:p>
            </c:txPr>
            <c:showVal val="1"/>
          </c:dLbls>
          <c:cat>
            <c:strRef>
              <c:f>Sheet1!$C$19:$E$19</c:f>
              <c:strCache>
                <c:ptCount val="3"/>
                <c:pt idx="0">
                  <c:v>Si</c:v>
                </c:pt>
                <c:pt idx="1">
                  <c:v>Parcialmente</c:v>
                </c:pt>
                <c:pt idx="2">
                  <c:v>No</c:v>
                </c:pt>
              </c:strCache>
            </c:strRef>
          </c:cat>
          <c:val>
            <c:numRef>
              <c:f>Sheet1!$C$20:$E$20</c:f>
              <c:numCache>
                <c:formatCode>###0%</c:formatCode>
                <c:ptCount val="3"/>
                <c:pt idx="0">
                  <c:v>0.68055555555555569</c:v>
                </c:pt>
                <c:pt idx="1">
                  <c:v>0.1388888888888889</c:v>
                </c:pt>
                <c:pt idx="2">
                  <c:v>0.18055555555555558</c:v>
                </c:pt>
              </c:numCache>
            </c:numRef>
          </c:val>
        </c:ser>
        <c:ser>
          <c:idx val="1"/>
          <c:order val="1"/>
          <c:tx>
            <c:strRef>
              <c:f>Sheet1!$B$21</c:f>
              <c:strCache>
                <c:ptCount val="1"/>
                <c:pt idx="0">
                  <c:v>Desarrollo sustentable</c:v>
                </c:pt>
              </c:strCache>
            </c:strRef>
          </c:tx>
          <c:dLbls>
            <c:txPr>
              <a:bodyPr/>
              <a:lstStyle/>
              <a:p>
                <a:pPr>
                  <a:defRPr sz="900"/>
                </a:pPr>
                <a:endParaRPr lang="es-MX"/>
              </a:p>
            </c:txPr>
            <c:showVal val="1"/>
          </c:dLbls>
          <c:val>
            <c:numRef>
              <c:f>Sheet1!$C$21:$E$21</c:f>
              <c:numCache>
                <c:formatCode>###0%</c:formatCode>
                <c:ptCount val="3"/>
                <c:pt idx="0">
                  <c:v>0.74358974358974361</c:v>
                </c:pt>
                <c:pt idx="1">
                  <c:v>0.15384615384615524</c:v>
                </c:pt>
                <c:pt idx="2">
                  <c:v>0.10256410256410307</c:v>
                </c:pt>
              </c:numCache>
            </c:numRef>
          </c:val>
        </c:ser>
        <c:ser>
          <c:idx val="2"/>
          <c:order val="2"/>
          <c:tx>
            <c:strRef>
              <c:f>Sheet1!$B$22</c:f>
              <c:strCache>
                <c:ptCount val="1"/>
                <c:pt idx="0">
                  <c:v>Medicina con enfoque intercultural</c:v>
                </c:pt>
              </c:strCache>
            </c:strRef>
          </c:tx>
          <c:dLbls>
            <c:txPr>
              <a:bodyPr/>
              <a:lstStyle/>
              <a:p>
                <a:pPr>
                  <a:defRPr sz="900"/>
                </a:pPr>
                <a:endParaRPr lang="es-MX"/>
              </a:p>
            </c:txPr>
            <c:showVal val="1"/>
          </c:dLbls>
          <c:val>
            <c:numRef>
              <c:f>Sheet1!$C$22:$E$22</c:f>
              <c:numCache>
                <c:formatCode>###0%</c:formatCode>
                <c:ptCount val="3"/>
                <c:pt idx="0">
                  <c:v>0.87878787878788234</c:v>
                </c:pt>
                <c:pt idx="1">
                  <c:v>9.0909090909091064E-2</c:v>
                </c:pt>
                <c:pt idx="2">
                  <c:v>3.0303030303030311E-2</c:v>
                </c:pt>
              </c:numCache>
            </c:numRef>
          </c:val>
        </c:ser>
        <c:ser>
          <c:idx val="3"/>
          <c:order val="3"/>
          <c:tx>
            <c:strRef>
              <c:f>Sheet1!$B$23</c:f>
              <c:strCache>
                <c:ptCount val="1"/>
                <c:pt idx="0">
                  <c:v>Comunicación intercultural</c:v>
                </c:pt>
              </c:strCache>
            </c:strRef>
          </c:tx>
          <c:dLbls>
            <c:txPr>
              <a:bodyPr/>
              <a:lstStyle/>
              <a:p>
                <a:pPr>
                  <a:defRPr sz="900"/>
                </a:pPr>
                <a:endParaRPr lang="es-MX"/>
              </a:p>
            </c:txPr>
            <c:showVal val="1"/>
          </c:dLbls>
          <c:val>
            <c:numRef>
              <c:f>Sheet1!$C$23:$E$23</c:f>
              <c:numCache>
                <c:formatCode>###0%</c:formatCode>
                <c:ptCount val="3"/>
                <c:pt idx="0">
                  <c:v>0.67857142857143271</c:v>
                </c:pt>
                <c:pt idx="1">
                  <c:v>0.28571428571428814</c:v>
                </c:pt>
                <c:pt idx="2">
                  <c:v>3.5714285714285719E-2</c:v>
                </c:pt>
              </c:numCache>
            </c:numRef>
          </c:val>
        </c:ser>
        <c:ser>
          <c:idx val="4"/>
          <c:order val="4"/>
          <c:tx>
            <c:strRef>
              <c:f>Sheet1!$B$24</c:f>
              <c:strCache>
                <c:ptCount val="1"/>
                <c:pt idx="0">
                  <c:v>Turismo alternativo</c:v>
                </c:pt>
              </c:strCache>
            </c:strRef>
          </c:tx>
          <c:dLbls>
            <c:txPr>
              <a:bodyPr/>
              <a:lstStyle/>
              <a:p>
                <a:pPr>
                  <a:defRPr sz="900"/>
                </a:pPr>
                <a:endParaRPr lang="es-MX"/>
              </a:p>
            </c:txPr>
            <c:showVal val="1"/>
          </c:dLbls>
          <c:val>
            <c:numRef>
              <c:f>Sheet1!$C$24:$E$24</c:f>
              <c:numCache>
                <c:formatCode>###0%</c:formatCode>
                <c:ptCount val="3"/>
                <c:pt idx="0">
                  <c:v>0.9375</c:v>
                </c:pt>
                <c:pt idx="1">
                  <c:v>6.25E-2</c:v>
                </c:pt>
              </c:numCache>
            </c:numRef>
          </c:val>
        </c:ser>
        <c:dLbls>
          <c:showVal val="1"/>
        </c:dLbls>
        <c:overlap val="-25"/>
        <c:axId val="81735680"/>
        <c:axId val="81737216"/>
      </c:barChart>
      <c:catAx>
        <c:axId val="81735680"/>
        <c:scaling>
          <c:orientation val="minMax"/>
        </c:scaling>
        <c:axPos val="b"/>
        <c:majorTickMark val="none"/>
        <c:tickLblPos val="nextTo"/>
        <c:txPr>
          <a:bodyPr/>
          <a:lstStyle/>
          <a:p>
            <a:pPr>
              <a:defRPr sz="900"/>
            </a:pPr>
            <a:endParaRPr lang="es-MX"/>
          </a:p>
        </c:txPr>
        <c:crossAx val="81737216"/>
        <c:crosses val="autoZero"/>
        <c:auto val="1"/>
        <c:lblAlgn val="ctr"/>
        <c:lblOffset val="100"/>
      </c:catAx>
      <c:valAx>
        <c:axId val="81737216"/>
        <c:scaling>
          <c:orientation val="minMax"/>
        </c:scaling>
        <c:delete val="1"/>
        <c:axPos val="l"/>
        <c:numFmt formatCode="###0%" sourceLinked="1"/>
        <c:majorTickMark val="none"/>
        <c:tickLblPos val="none"/>
        <c:crossAx val="81735680"/>
        <c:crosses val="autoZero"/>
        <c:crossBetween val="between"/>
      </c:valAx>
    </c:plotArea>
    <c:legend>
      <c:legendPos val="t"/>
      <c:layout>
        <c:manualLayout>
          <c:xMode val="edge"/>
          <c:yMode val="edge"/>
          <c:x val="0.60657221307288878"/>
          <c:y val="0.26315112540192709"/>
          <c:w val="0.34108602555169082"/>
          <c:h val="0.21061245157860192"/>
        </c:manualLayout>
      </c:layout>
      <c:txPr>
        <a:bodyPr/>
        <a:lstStyle/>
        <a:p>
          <a:pPr>
            <a:defRPr sz="900"/>
          </a:pPr>
          <a:endParaRPr lang="es-MX"/>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BBAE405-F41F-470C-97A2-3F912B19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13</Pages>
  <Words>6881</Words>
  <Characters>37848</Characters>
  <Application>Microsoft Office Word</Application>
  <DocSecurity>0</DocSecurity>
  <Lines>315</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USER</cp:lastModifiedBy>
  <cp:revision>25</cp:revision>
  <dcterms:created xsi:type="dcterms:W3CDTF">2017-07-13T05:35:00Z</dcterms:created>
  <dcterms:modified xsi:type="dcterms:W3CDTF">2017-10-17T04:34:00Z</dcterms:modified>
</cp:coreProperties>
</file>